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0F1A5" w14:textId="77777777" w:rsidR="00C25E65" w:rsidRPr="00BF5636" w:rsidRDefault="00C25E65" w:rsidP="00BF5636">
      <w:pPr>
        <w:jc w:val="center"/>
        <w:rPr>
          <w:rFonts w:ascii="Cambria Math" w:hAnsi="Cambria Math"/>
          <w:b/>
          <w:sz w:val="20"/>
          <w:szCs w:val="20"/>
        </w:rPr>
      </w:pPr>
      <w:r w:rsidRPr="00BF5636">
        <w:rPr>
          <w:rFonts w:ascii="Cambria Math" w:hAnsi="Cambria Math"/>
          <w:b/>
          <w:sz w:val="20"/>
          <w:szCs w:val="20"/>
        </w:rPr>
        <w:t>Казахский национальный университет им. аль-Фараби</w:t>
      </w:r>
    </w:p>
    <w:p w14:paraId="2512EDAE" w14:textId="77777777" w:rsidR="00C25E65" w:rsidRPr="00BF5636" w:rsidRDefault="00C25E65" w:rsidP="00BF5636">
      <w:pPr>
        <w:shd w:val="clear" w:color="auto" w:fill="FFFFFF" w:themeFill="background1"/>
        <w:jc w:val="center"/>
        <w:rPr>
          <w:rFonts w:ascii="Cambria Math" w:hAnsi="Cambria Math"/>
          <w:b/>
          <w:sz w:val="20"/>
          <w:szCs w:val="20"/>
        </w:rPr>
      </w:pPr>
      <w:r w:rsidRPr="00BF5636">
        <w:rPr>
          <w:rFonts w:ascii="Cambria Math" w:hAnsi="Cambria Math"/>
          <w:b/>
          <w:sz w:val="20"/>
          <w:szCs w:val="20"/>
        </w:rPr>
        <w:t>Факультет философии и политологии</w:t>
      </w:r>
    </w:p>
    <w:p w14:paraId="3DBDB365" w14:textId="0EED6312" w:rsidR="00BF5636" w:rsidRPr="00BF5636" w:rsidRDefault="00C25E65" w:rsidP="00BF5636">
      <w:pPr>
        <w:shd w:val="clear" w:color="auto" w:fill="FFFFFF" w:themeFill="background1"/>
        <w:jc w:val="center"/>
        <w:rPr>
          <w:rFonts w:ascii="Cambria Math" w:hAnsi="Cambria Math"/>
          <w:b/>
          <w:iCs/>
          <w:sz w:val="20"/>
          <w:szCs w:val="20"/>
          <w:shd w:val="clear" w:color="auto" w:fill="F1F1F1"/>
          <w:lang w:val="kk-KZ"/>
        </w:rPr>
      </w:pPr>
      <w:r w:rsidRPr="00BF5636">
        <w:rPr>
          <w:rFonts w:ascii="Cambria Math" w:eastAsiaTheme="minorHAnsi" w:hAnsi="Cambria Math"/>
          <w:b/>
          <w:sz w:val="20"/>
          <w:szCs w:val="20"/>
          <w:lang w:eastAsia="ar-SA"/>
        </w:rPr>
        <w:t>Образовательная программа</w:t>
      </w:r>
      <w:r w:rsidRPr="00BF5636">
        <w:rPr>
          <w:rFonts w:ascii="Cambria Math" w:eastAsiaTheme="minorHAnsi" w:hAnsi="Cambria Math"/>
          <w:b/>
          <w:sz w:val="20"/>
          <w:szCs w:val="20"/>
          <w:lang w:val="kk-KZ" w:eastAsia="ar-SA"/>
        </w:rPr>
        <w:t xml:space="preserve"> по специальности</w:t>
      </w:r>
      <w:r w:rsidR="00BF5636" w:rsidRPr="00BF5636">
        <w:rPr>
          <w:rFonts w:ascii="Cambria Math" w:eastAsiaTheme="minorHAnsi" w:hAnsi="Cambria Math"/>
          <w:b/>
          <w:sz w:val="20"/>
          <w:szCs w:val="20"/>
          <w:lang w:val="kk-KZ" w:eastAsia="ar-SA"/>
        </w:rPr>
        <w:t xml:space="preserve"> </w:t>
      </w:r>
      <w:r w:rsidR="00BF5636" w:rsidRPr="00BF5636">
        <w:rPr>
          <w:rFonts w:ascii="Cambria Math" w:hAnsi="Cambria Math"/>
          <w:b/>
          <w:iCs/>
          <w:sz w:val="20"/>
          <w:szCs w:val="20"/>
          <w:shd w:val="clear" w:color="auto" w:fill="F1F1F1"/>
          <w:lang w:val="kk-KZ"/>
        </w:rPr>
        <w:t xml:space="preserve"> «7M03125 Психология»</w:t>
      </w:r>
    </w:p>
    <w:p w14:paraId="1EBE9DAF" w14:textId="3197F1EC" w:rsidR="00C25E65" w:rsidRPr="00BF5636" w:rsidRDefault="00C25E65" w:rsidP="00BF5636">
      <w:pPr>
        <w:shd w:val="clear" w:color="auto" w:fill="FFFFFF" w:themeFill="background1"/>
        <w:jc w:val="center"/>
        <w:rPr>
          <w:rFonts w:ascii="Cambria Math" w:eastAsiaTheme="minorHAnsi" w:hAnsi="Cambria Math"/>
          <w:b/>
          <w:sz w:val="20"/>
          <w:szCs w:val="20"/>
          <w:lang w:eastAsia="en-US"/>
        </w:rPr>
      </w:pPr>
      <w:proofErr w:type="spellStart"/>
      <w:r w:rsidRPr="00BF5636">
        <w:rPr>
          <w:rFonts w:ascii="Cambria Math" w:eastAsiaTheme="minorHAnsi" w:hAnsi="Cambria Math"/>
          <w:b/>
          <w:sz w:val="20"/>
          <w:szCs w:val="20"/>
          <w:lang w:eastAsia="en-US"/>
        </w:rPr>
        <w:t>Силлабус</w:t>
      </w:r>
      <w:proofErr w:type="spellEnd"/>
    </w:p>
    <w:p w14:paraId="43E6F4DF" w14:textId="3034B9DB" w:rsidR="00C25E65" w:rsidRPr="00BF5636" w:rsidRDefault="005B0261" w:rsidP="00BF5636">
      <w:pPr>
        <w:jc w:val="center"/>
        <w:rPr>
          <w:rFonts w:ascii="Cambria Math" w:hAnsi="Cambria Math"/>
          <w:b/>
          <w:bCs/>
          <w:sz w:val="20"/>
          <w:szCs w:val="20"/>
        </w:rPr>
      </w:pPr>
      <w:bookmarkStart w:id="0" w:name="_GoBack"/>
      <w:r>
        <w:rPr>
          <w:rFonts w:ascii="Cambria Math" w:eastAsiaTheme="minorHAnsi" w:hAnsi="Cambria Math"/>
          <w:b/>
          <w:sz w:val="20"/>
          <w:szCs w:val="20"/>
          <w:lang w:eastAsia="en-US"/>
        </w:rPr>
        <w:t>Весенний</w:t>
      </w:r>
      <w:r w:rsidR="00C25E65" w:rsidRPr="00BF5636">
        <w:rPr>
          <w:rFonts w:ascii="Cambria Math" w:eastAsiaTheme="minorHAnsi" w:hAnsi="Cambria Math"/>
          <w:b/>
          <w:sz w:val="20"/>
          <w:szCs w:val="20"/>
          <w:lang w:eastAsia="en-US"/>
        </w:rPr>
        <w:t xml:space="preserve"> семестр </w:t>
      </w:r>
      <w:bookmarkEnd w:id="0"/>
    </w:p>
    <w:p w14:paraId="0E4CEF99" w14:textId="77777777" w:rsidR="00C25E65" w:rsidRPr="00BF5636" w:rsidRDefault="00C25E65" w:rsidP="00BF5636">
      <w:pPr>
        <w:jc w:val="center"/>
        <w:rPr>
          <w:rFonts w:ascii="Cambria Math" w:hAnsi="Cambria Math"/>
          <w:b/>
          <w:bCs/>
          <w:sz w:val="20"/>
          <w:szCs w:val="20"/>
          <w:lang w:val="kk-KZ"/>
        </w:rPr>
      </w:pPr>
      <w:r w:rsidRPr="00BF5636">
        <w:rPr>
          <w:rFonts w:ascii="Cambria Math" w:hAnsi="Cambria Math"/>
          <w:b/>
          <w:bCs/>
          <w:sz w:val="20"/>
          <w:szCs w:val="20"/>
        </w:rPr>
        <w:t xml:space="preserve">2024-2025 уч. </w:t>
      </w:r>
      <w:r w:rsidRPr="00BF5636">
        <w:rPr>
          <w:rFonts w:ascii="Cambria Math" w:hAnsi="Cambria Math"/>
          <w:b/>
          <w:bCs/>
          <w:sz w:val="20"/>
          <w:szCs w:val="20"/>
          <w:lang w:val="kk-KZ"/>
        </w:rPr>
        <w:t>г</w:t>
      </w:r>
      <w:r w:rsidRPr="00BF5636">
        <w:rPr>
          <w:rFonts w:ascii="Cambria Math" w:hAnsi="Cambria Math"/>
          <w:b/>
          <w:bCs/>
          <w:sz w:val="20"/>
          <w:szCs w:val="20"/>
        </w:rPr>
        <w:t>од</w:t>
      </w:r>
    </w:p>
    <w:p w14:paraId="3890793B" w14:textId="77777777" w:rsidR="00C25E65" w:rsidRPr="00BF5636" w:rsidRDefault="00C25E65" w:rsidP="00BF5636">
      <w:pPr>
        <w:jc w:val="center"/>
        <w:rPr>
          <w:rFonts w:ascii="Cambria Math" w:hAnsi="Cambria Math"/>
          <w:b/>
          <w:bCs/>
          <w:sz w:val="20"/>
          <w:szCs w:val="20"/>
          <w:highlight w:val="yellow"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C25E65" w:rsidRPr="00BF5636" w14:paraId="625AE915" w14:textId="77777777" w:rsidTr="00D620C2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8C33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4A1C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D5E3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2468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81D1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E38F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  <w:lang w:val="en-US"/>
              </w:rPr>
              <w:t>ECTS</w:t>
            </w:r>
          </w:p>
        </w:tc>
      </w:tr>
      <w:tr w:rsidR="00C25E65" w:rsidRPr="00BF5636" w14:paraId="2B2088EF" w14:textId="77777777" w:rsidTr="00D620C2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C416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AB2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D4F4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6783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F963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proofErr w:type="spellStart"/>
            <w:r w:rsidRPr="00BF5636">
              <w:rPr>
                <w:rFonts w:ascii="Cambria Math" w:hAnsi="Cambria Math"/>
                <w:bCs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1AEA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proofErr w:type="gramStart"/>
            <w:r w:rsidRPr="00BF5636">
              <w:rPr>
                <w:rFonts w:ascii="Cambria Math" w:hAnsi="Cambria Math"/>
                <w:bCs/>
                <w:sz w:val="20"/>
                <w:szCs w:val="20"/>
              </w:rPr>
              <w:t>Лаб</w:t>
            </w:r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5594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EF0D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</w:p>
        </w:tc>
      </w:tr>
      <w:tr w:rsidR="009744EA" w:rsidRPr="00BF5636" w14:paraId="73676D0B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100B" w14:textId="1FFF7FA6" w:rsidR="009744EA" w:rsidRPr="00BF5636" w:rsidRDefault="009744EA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  <w:lang w:val="en-US"/>
              </w:rPr>
            </w:pPr>
            <w:r w:rsidRPr="00BF5636">
              <w:rPr>
                <w:rFonts w:ascii="Cambria Math" w:hAnsi="Cambria Math"/>
                <w:sz w:val="20"/>
                <w:szCs w:val="20"/>
                <w:lang w:val="en-US"/>
              </w:rPr>
              <w:t>SMSP 5207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3C2E" w14:textId="27D0BD87" w:rsidR="009744EA" w:rsidRPr="00BF5636" w:rsidRDefault="009744EA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  <w:lang w:val="kk-KZ"/>
              </w:rPr>
              <w:t>Современные методы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  <w:lang w:val="kk-KZ"/>
              </w:rPr>
              <w:t>статистики в психологии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71D2" w14:textId="0AC1FFAE" w:rsidR="009744EA" w:rsidRPr="00BF5636" w:rsidRDefault="00BF5636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БД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7F92" w14:textId="77777777" w:rsidR="009744EA" w:rsidRPr="00BF5636" w:rsidRDefault="009744EA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EEA9" w14:textId="77777777" w:rsidR="009744EA" w:rsidRPr="00BF5636" w:rsidRDefault="009744EA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B571" w14:textId="77777777" w:rsidR="009744EA" w:rsidRPr="00BF5636" w:rsidRDefault="009744EA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870B" w14:textId="77777777" w:rsidR="009744EA" w:rsidRPr="00BF5636" w:rsidRDefault="009744EA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866A" w14:textId="77777777" w:rsidR="009744EA" w:rsidRPr="00BF5636" w:rsidRDefault="009744EA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color w:val="FF6600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5</w:t>
            </w:r>
          </w:p>
        </w:tc>
      </w:tr>
      <w:tr w:rsidR="00C25E65" w:rsidRPr="00BF5636" w14:paraId="7FBE6F3B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2559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>Лектор</w:t>
            </w:r>
          </w:p>
          <w:p w14:paraId="62D8A5F7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DE62" w14:textId="1C438341" w:rsidR="00C25E65" w:rsidRPr="00BF5636" w:rsidRDefault="00BF5636" w:rsidP="00BF5636">
            <w:pPr>
              <w:jc w:val="both"/>
              <w:rPr>
                <w:rFonts w:ascii="Cambria Math" w:hAnsi="Cambria Math"/>
                <w:sz w:val="20"/>
                <w:szCs w:val="20"/>
                <w:lang w:val="kk-KZ"/>
              </w:rPr>
            </w:pP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Адилова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Эльнур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Темиркановна</w:t>
            </w:r>
            <w:proofErr w:type="spellEnd"/>
            <w:r w:rsidR="00C25E65"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  <w:lang w:val="en-US"/>
              </w:rPr>
              <w:t>PhD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, </w:t>
            </w:r>
            <w:proofErr w:type="spellStart"/>
            <w:r w:rsidR="00C25E65" w:rsidRPr="00BF5636">
              <w:rPr>
                <w:rFonts w:ascii="Cambria Math" w:hAnsi="Cambria Math"/>
                <w:sz w:val="20"/>
                <w:szCs w:val="20"/>
              </w:rPr>
              <w:t>и.о</w:t>
            </w:r>
            <w:proofErr w:type="spellEnd"/>
            <w:r w:rsidR="00C25E65" w:rsidRPr="00BF5636">
              <w:rPr>
                <w:rFonts w:ascii="Cambria Math" w:hAnsi="Cambria Math"/>
                <w:sz w:val="20"/>
                <w:szCs w:val="20"/>
              </w:rPr>
              <w:t xml:space="preserve">. </w:t>
            </w:r>
            <w:r w:rsidRPr="00BF5636">
              <w:rPr>
                <w:rFonts w:ascii="Cambria Math" w:hAnsi="Cambria Math"/>
                <w:sz w:val="20"/>
                <w:szCs w:val="20"/>
                <w:lang w:val="kk-KZ"/>
              </w:rPr>
              <w:t>доцен</w:t>
            </w:r>
            <w:r w:rsidRPr="00BF5636">
              <w:rPr>
                <w:rFonts w:ascii="Cambria Math" w:hAnsi="Cambria Math"/>
                <w:sz w:val="20"/>
                <w:szCs w:val="20"/>
              </w:rPr>
              <w:t>т</w:t>
            </w:r>
            <w:r w:rsidRPr="00BF5636">
              <w:rPr>
                <w:rFonts w:ascii="Cambria Math" w:hAnsi="Cambria Math"/>
                <w:sz w:val="20"/>
                <w:szCs w:val="20"/>
                <w:lang w:val="kk-KZ"/>
              </w:rPr>
              <w:t>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0D6D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proofErr w:type="gramStart"/>
            <w:r w:rsidRPr="00BF5636">
              <w:rPr>
                <w:rFonts w:ascii="Cambria Math" w:hAnsi="Cambria Math"/>
                <w:bCs/>
                <w:sz w:val="20"/>
                <w:szCs w:val="20"/>
              </w:rPr>
              <w:t>Офис-часы</w:t>
            </w:r>
            <w:proofErr w:type="gramEnd"/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CE70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По расписанию</w:t>
            </w:r>
          </w:p>
        </w:tc>
      </w:tr>
      <w:tr w:rsidR="00C25E65" w:rsidRPr="00BF5636" w14:paraId="08B21905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34C0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  <w:lang w:val="en-US"/>
              </w:rPr>
              <w:t>e</w:t>
            </w:r>
            <w:r w:rsidRPr="00BF5636">
              <w:rPr>
                <w:rFonts w:ascii="Cambria Math" w:hAnsi="Cambria Math"/>
                <w:bCs/>
                <w:sz w:val="20"/>
                <w:szCs w:val="20"/>
              </w:rPr>
              <w:t>-</w:t>
            </w:r>
            <w:r w:rsidRPr="00BF5636">
              <w:rPr>
                <w:rFonts w:ascii="Cambria Math" w:hAnsi="Cambria Math"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F4D6" w14:textId="3D43C205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="00BF5636" w:rsidRPr="00BF5636">
              <w:rPr>
                <w:rFonts w:ascii="Cambria Math" w:hAnsi="Cambria Math"/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87F1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5FE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C25E65" w:rsidRPr="00BF5636" w14:paraId="770E199F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7CD4" w14:textId="77777777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AAB4" w14:textId="5B7BE680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+</w:t>
            </w:r>
            <w:r w:rsidR="00BF5636" w:rsidRPr="00BF5636">
              <w:rPr>
                <w:rFonts w:ascii="Cambria Math" w:hAnsi="Cambria Math"/>
                <w:sz w:val="20"/>
                <w:szCs w:val="20"/>
              </w:rPr>
              <w:t>7 7476318311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8E0A" w14:textId="133A837C" w:rsidR="00C25E65" w:rsidRPr="00BF5636" w:rsidRDefault="00C25E65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098D" w14:textId="31838559" w:rsidR="00C25E65" w:rsidRPr="00BF5636" w:rsidRDefault="00BF5636" w:rsidP="00BF5636">
            <w:pPr>
              <w:autoSpaceDE w:val="0"/>
              <w:autoSpaceDN w:val="0"/>
              <w:adjustRightInd w:val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415</w:t>
            </w:r>
          </w:p>
        </w:tc>
      </w:tr>
      <w:tr w:rsidR="00C25E65" w:rsidRPr="00BF5636" w14:paraId="7EC223C7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3D4C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EF01" w14:textId="2C471A94" w:rsidR="009744EA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Цель дисциплины</w:t>
            </w:r>
            <w:r w:rsidRPr="00BF5636">
              <w:rPr>
                <w:rFonts w:ascii="Cambria Math" w:eastAsiaTheme="minorHAnsi" w:hAnsi="Cambria Math"/>
                <w:sz w:val="20"/>
                <w:szCs w:val="20"/>
                <w:lang w:val="kk-KZ" w:eastAsia="ar-SA"/>
              </w:rPr>
              <w:t xml:space="preserve"> </w:t>
            </w:r>
            <w:r w:rsidR="009744EA" w:rsidRPr="00BF5636">
              <w:rPr>
                <w:rFonts w:ascii="Cambria Math" w:hAnsi="Cambria Math"/>
                <w:sz w:val="20"/>
                <w:szCs w:val="20"/>
              </w:rPr>
              <w:t>- предоставить магистрантам углубленные знания о современных статистических методах, используемых в психологических исследованиях, и развить навыки их применения для решения научных и практических задач в области психологии. Курс направлен на то, чтобы студенты могли самостоятельно анализировать данные, интерпретировать результаты и критически оценивать качество и надежность выводов исследований. Важным аспектом является освоение как традиционных параметрических и непараметрических методов, так и современных подходов, таких как байесовские методы и моделирование структурных уравнений.</w:t>
            </w:r>
          </w:p>
          <w:p w14:paraId="4E0EBE1C" w14:textId="5EEFDAB2" w:rsidR="00C25E65" w:rsidRPr="00BF5636" w:rsidRDefault="00C25E65" w:rsidP="00BF5636">
            <w:pPr>
              <w:pStyle w:val="a4"/>
              <w:spacing w:before="0" w:beforeAutospacing="0" w:after="0" w:afterAutospacing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В результате изучения дисциплины студенты будут способны: </w:t>
            </w:r>
          </w:p>
          <w:p w14:paraId="26A00979" w14:textId="3DDB3FB9" w:rsidR="00C25E65" w:rsidRPr="00BF5636" w:rsidRDefault="002B4271" w:rsidP="00BF5636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hanging="283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выбирать и применять подходящие статистические методы в зависимости от исследовательской задачи, типа данных и гипотезы. Они будут знакомы как с параметрическими, так и с непараметрическими методами</w:t>
            </w:r>
            <w:r w:rsidR="00C25E65" w:rsidRPr="00BF5636">
              <w:rPr>
                <w:rFonts w:ascii="Cambria Math" w:hAnsi="Cambria Math"/>
                <w:sz w:val="20"/>
                <w:szCs w:val="20"/>
              </w:rPr>
              <w:t>;</w:t>
            </w:r>
          </w:p>
          <w:p w14:paraId="20DD6103" w14:textId="77777777" w:rsidR="002B4271" w:rsidRPr="00BF5636" w:rsidRDefault="002B4271" w:rsidP="00BF5636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hanging="283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обирать, обрабатывать и анализировать большие наборы данных, используя современные методы статистики </w:t>
            </w:r>
          </w:p>
          <w:p w14:paraId="3AB0C0B2" w14:textId="6270E837" w:rsidR="00C25E65" w:rsidRPr="00BF5636" w:rsidRDefault="002B4271" w:rsidP="00BF5636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hanging="283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применять методы факторного анализа, множественной регрессии, кластерного анализа, которые помогают интерпретировать многомерные психологические данные</w:t>
            </w:r>
            <w:r w:rsidR="00C25E65" w:rsidRPr="00BF5636">
              <w:rPr>
                <w:rFonts w:ascii="Cambria Math" w:hAnsi="Cambria Math"/>
                <w:sz w:val="20"/>
                <w:szCs w:val="20"/>
              </w:rPr>
              <w:t>.</w:t>
            </w:r>
          </w:p>
          <w:p w14:paraId="7A758897" w14:textId="77777777" w:rsidR="002B4271" w:rsidRPr="00BF5636" w:rsidRDefault="002B4271" w:rsidP="00BF5636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hanging="283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правильно интерпретировать результаты статистического анализа, понимая их значимость и ограничения </w:t>
            </w:r>
          </w:p>
          <w:p w14:paraId="20FB08B6" w14:textId="77777777" w:rsidR="002B4271" w:rsidRPr="00BF5636" w:rsidRDefault="002B4271" w:rsidP="00BF5636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hanging="283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анализировать и оценивать корректность проведения статистического анализа в психологических исследованиях, выявлять ошибки и возможные упущения </w:t>
            </w:r>
          </w:p>
          <w:p w14:paraId="3CE93A3F" w14:textId="77777777" w:rsidR="002B4271" w:rsidRPr="00BF5636" w:rsidRDefault="002B4271" w:rsidP="00BF563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283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оценивать надежность и валидность выводов исследований на основе применяемых методов статистического анализа. Это включает проверку предположений, таких как нормальность распределений, независимость данных и гомоскедастичность. </w:t>
            </w:r>
          </w:p>
          <w:p w14:paraId="3D9B2F3B" w14:textId="77777777" w:rsidR="002B4271" w:rsidRPr="00BF5636" w:rsidRDefault="002B4271" w:rsidP="00BF563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283"/>
              <w:jc w:val="both"/>
              <w:rPr>
                <w:rFonts w:ascii="Cambria Math" w:hAnsi="Cambria Math"/>
                <w:sz w:val="20"/>
                <w:szCs w:val="20"/>
              </w:rPr>
            </w:pP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>ф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 xml:space="preserve">ормулировать научные гипотезы и разрабатывать подходящие статистические модели для их проверки (включая использование байесовских методов для более точных и гибких моделей) </w:t>
            </w:r>
          </w:p>
          <w:p w14:paraId="0E982B4F" w14:textId="4DD0C4C4" w:rsidR="002B4271" w:rsidRPr="00BF5636" w:rsidRDefault="002B4271" w:rsidP="00BF563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283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использовать статистику в реальных психологических исследованиях и практиках, таких как психодиагностика, клиническая психология, HR и организационная психология</w:t>
            </w:r>
          </w:p>
        </w:tc>
      </w:tr>
      <w:tr w:rsidR="00C25E65" w:rsidRPr="00BF5636" w14:paraId="1EC962B3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7E54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Пререквизиты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и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постреквизиты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523A" w14:textId="042A80DD" w:rsidR="00C25E65" w:rsidRPr="00BF5636" w:rsidRDefault="002B4271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>Психодиагностика, экспериментальная психология</w:t>
            </w:r>
          </w:p>
        </w:tc>
      </w:tr>
      <w:tr w:rsidR="00C25E65" w:rsidRPr="00BF5636" w14:paraId="1F65219C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2886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eastAsiaTheme="minorHAnsi" w:hAnsi="Cambria Math"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58B2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Литература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39CA826E" w14:textId="05866B4A" w:rsidR="00C25E65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Семинар</w:t>
            </w:r>
            <w:r w:rsidR="00932288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1.</w:t>
            </w:r>
          </w:p>
          <w:p w14:paraId="64334A0C" w14:textId="49ADADD9" w:rsidR="0030431C" w:rsidRPr="00BF5636" w:rsidRDefault="0030431C" w:rsidP="00BF5636">
            <w:pPr>
              <w:numPr>
                <w:ilvl w:val="0"/>
                <w:numId w:val="15"/>
              </w:numPr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Гудков, А. В.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Статистика для психологов. СПб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 xml:space="preserve">.: 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>Питер, 2015.</w:t>
            </w:r>
            <w:r w:rsidRPr="00BF5636">
              <w:rPr>
                <w:rFonts w:ascii="Cambria Math" w:hAnsi="Cambria Math"/>
                <w:sz w:val="20"/>
                <w:szCs w:val="20"/>
              </w:rPr>
              <w:br/>
              <w:t>(содержит обзор статистических методов и их практическое применение в исследованиях.)</w:t>
            </w:r>
          </w:p>
          <w:p w14:paraId="5EDC8C1F" w14:textId="38C070A1" w:rsidR="00F075D8" w:rsidRPr="00BF5636" w:rsidRDefault="00F075D8" w:rsidP="00BF5636">
            <w:pPr>
              <w:numPr>
                <w:ilvl w:val="0"/>
                <w:numId w:val="15"/>
              </w:numPr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Уильямс, Ф.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Основы прикладной статистики в психологии. М.: Инфра-М, 2016.</w:t>
            </w:r>
            <w:r w:rsidRPr="00BF5636">
              <w:rPr>
                <w:rFonts w:ascii="Cambria Math" w:hAnsi="Cambria Math"/>
                <w:sz w:val="20"/>
                <w:szCs w:val="20"/>
              </w:rPr>
              <w:br/>
              <w:t>(руководство по статистическим методам с примерами применения как параметрических, так и непараметрических тестов.)</w:t>
            </w:r>
          </w:p>
          <w:p w14:paraId="4331DFC3" w14:textId="34523DCF" w:rsidR="00932288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932288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2.</w:t>
            </w:r>
          </w:p>
          <w:p w14:paraId="659E88F8" w14:textId="77777777" w:rsidR="00431DD4" w:rsidRPr="00BF5636" w:rsidRDefault="00932288" w:rsidP="00BF5636">
            <w:pPr>
              <w:numPr>
                <w:ilvl w:val="0"/>
                <w:numId w:val="15"/>
              </w:numPr>
              <w:ind w:left="0"/>
              <w:jc w:val="both"/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Корбут, В. В.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Статистический анализ для психологов. СПб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 xml:space="preserve">.: 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>Питер, 2017.</w:t>
            </w:r>
            <w:r w:rsidRPr="00BF5636">
              <w:rPr>
                <w:rFonts w:ascii="Cambria Math" w:hAnsi="Cambria Math"/>
                <w:sz w:val="20"/>
                <w:szCs w:val="20"/>
              </w:rPr>
              <w:br/>
              <w:t xml:space="preserve">(руководство по статистическому анализу данных с акцентом на психологические </w:t>
            </w:r>
            <w:r w:rsidRPr="00BF5636">
              <w:rPr>
                <w:rFonts w:ascii="Cambria Math" w:hAnsi="Cambria Math"/>
                <w:sz w:val="20"/>
                <w:szCs w:val="20"/>
              </w:rPr>
              <w:lastRenderedPageBreak/>
              <w:t>исследования.)</w:t>
            </w:r>
            <w:r w:rsidR="00431DD4" w:rsidRPr="00BF5636">
              <w:rPr>
                <w:rStyle w:val="a8"/>
                <w:rFonts w:ascii="Cambria Math" w:hAnsi="Cambria Math"/>
                <w:sz w:val="20"/>
                <w:szCs w:val="20"/>
              </w:rPr>
              <w:t xml:space="preserve"> </w:t>
            </w:r>
          </w:p>
          <w:p w14:paraId="6E3363CE" w14:textId="5491A4BB" w:rsidR="00932288" w:rsidRPr="00BF5636" w:rsidRDefault="00431DD4" w:rsidP="00BF5636">
            <w:pPr>
              <w:numPr>
                <w:ilvl w:val="0"/>
                <w:numId w:val="15"/>
              </w:numPr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proofErr w:type="spellStart"/>
            <w:r w:rsidRPr="00BF5636">
              <w:rPr>
                <w:rStyle w:val="a8"/>
                <w:rFonts w:ascii="Cambria Math" w:hAnsi="Cambria Math"/>
                <w:sz w:val="20"/>
                <w:szCs w:val="20"/>
              </w:rPr>
              <w:t>Ениколопов</w:t>
            </w:r>
            <w:proofErr w:type="spellEnd"/>
            <w:r w:rsidRPr="00BF5636">
              <w:rPr>
                <w:rStyle w:val="a8"/>
                <w:rFonts w:ascii="Cambria Math" w:hAnsi="Cambria Math"/>
                <w:sz w:val="20"/>
                <w:szCs w:val="20"/>
              </w:rPr>
              <w:t>, С. Н.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Style w:val="a9"/>
                <w:rFonts w:ascii="Cambria Math" w:hAnsi="Cambria Math"/>
                <w:i w:val="0"/>
                <w:iCs w:val="0"/>
                <w:sz w:val="20"/>
                <w:szCs w:val="20"/>
              </w:rPr>
              <w:t>Практическая статистика для психологов</w:t>
            </w:r>
            <w:r w:rsidRPr="00BF5636">
              <w:rPr>
                <w:rFonts w:ascii="Cambria Math" w:hAnsi="Cambria Math"/>
                <w:sz w:val="20"/>
                <w:szCs w:val="20"/>
              </w:rPr>
              <w:t>. М.: Издательство МГУ, 2009.</w:t>
            </w:r>
          </w:p>
          <w:p w14:paraId="2407DB23" w14:textId="4943755E" w:rsidR="00932288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932288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3.</w:t>
            </w:r>
          </w:p>
          <w:p w14:paraId="5C6E8396" w14:textId="7B724095" w:rsidR="00932288" w:rsidRPr="00BF5636" w:rsidRDefault="00932288" w:rsidP="00BF5636">
            <w:pPr>
              <w:numPr>
                <w:ilvl w:val="0"/>
                <w:numId w:val="15"/>
              </w:numPr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Андерсон, Т.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Методы анализа данных в психологии. М.: Академический проект, 2018.</w:t>
            </w:r>
            <w:r w:rsidR="00F075D8"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(руководство по методам статистического анализа с примерами из психологии.)</w:t>
            </w:r>
          </w:p>
          <w:p w14:paraId="2392E8D0" w14:textId="138537CC" w:rsidR="0030431C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30431C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4.</w:t>
            </w:r>
          </w:p>
          <w:p w14:paraId="1757EFB0" w14:textId="73179C91" w:rsidR="0030431C" w:rsidRPr="00BF5636" w:rsidRDefault="0030431C" w:rsidP="00BF563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Ениколопов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, С. Н. </w:t>
            </w:r>
            <w:r w:rsidRPr="00BF5636">
              <w:rPr>
                <w:rStyle w:val="a9"/>
                <w:rFonts w:ascii="Cambria Math" w:hAnsi="Cambria Math"/>
                <w:i w:val="0"/>
                <w:iCs w:val="0"/>
                <w:sz w:val="20"/>
                <w:szCs w:val="20"/>
              </w:rPr>
              <w:t>Практическая статистика для психологов</w:t>
            </w:r>
            <w:r w:rsidRPr="00BF5636">
              <w:rPr>
                <w:rFonts w:ascii="Cambria Math" w:hAnsi="Cambria Math"/>
                <w:sz w:val="20"/>
                <w:szCs w:val="20"/>
              </w:rPr>
              <w:t>. М.: Издательство МГУ, 2009.</w:t>
            </w:r>
          </w:p>
          <w:p w14:paraId="267FC0AC" w14:textId="1F7A0791" w:rsidR="0030431C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30431C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5.</w:t>
            </w:r>
          </w:p>
          <w:p w14:paraId="6B225E21" w14:textId="4AD4CFD6" w:rsidR="0030431C" w:rsidRPr="00BF5636" w:rsidRDefault="0030431C" w:rsidP="00BF5636">
            <w:pPr>
              <w:numPr>
                <w:ilvl w:val="0"/>
                <w:numId w:val="15"/>
              </w:numPr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Розенталь, Р.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Статистические методы в психологии. М.: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Когито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>-Центр, 2012.</w:t>
            </w:r>
            <w:r w:rsidRPr="00BF5636">
              <w:rPr>
                <w:rFonts w:ascii="Cambria Math" w:hAnsi="Cambria Math"/>
                <w:sz w:val="20"/>
                <w:szCs w:val="20"/>
              </w:rPr>
              <w:br/>
              <w:t>(руководство по статистическим методам и тестированию гипотез, с акцентом на их применение в психологических исследованиях.)</w:t>
            </w:r>
          </w:p>
          <w:p w14:paraId="398BF0BD" w14:textId="1D4737C9" w:rsidR="0030431C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30431C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6.</w:t>
            </w:r>
          </w:p>
          <w:p w14:paraId="37BDE37D" w14:textId="4DEE5236" w:rsidR="00F075D8" w:rsidRPr="00BF5636" w:rsidRDefault="00F075D8" w:rsidP="00BF5636">
            <w:pPr>
              <w:numPr>
                <w:ilvl w:val="0"/>
                <w:numId w:val="15"/>
              </w:numPr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Чесноков, В. Н.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Параметрические и непараметрические методы статистики в психологии. СПб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 xml:space="preserve">.: 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>Питер, 2013. (подробно рассматривает основные методы анализа данных, включая использование параметрических и непараметрических тестов в психологических исследованиях.)</w:t>
            </w:r>
          </w:p>
          <w:p w14:paraId="58D18683" w14:textId="71842E98" w:rsidR="00F075D8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F075D8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7.</w:t>
            </w:r>
          </w:p>
          <w:p w14:paraId="22AC0DF9" w14:textId="2F8D4670" w:rsidR="00F075D8" w:rsidRPr="00BF5636" w:rsidRDefault="00F075D8" w:rsidP="00BF5636">
            <w:pPr>
              <w:numPr>
                <w:ilvl w:val="0"/>
                <w:numId w:val="15"/>
              </w:numPr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proofErr w:type="spellStart"/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Глазенков</w:t>
            </w:r>
            <w:proofErr w:type="spellEnd"/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, Е. В.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Регрессионный анализ в психологии. М.: Академический проект, 2017. (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>посвящена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 xml:space="preserve"> основам регрессионного анализа, с акцентом на практическое применение в психологии.)</w:t>
            </w:r>
          </w:p>
          <w:p w14:paraId="4950CC78" w14:textId="4EE02FEE" w:rsidR="003444EF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3444EF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8.</w:t>
            </w:r>
          </w:p>
          <w:p w14:paraId="38968566" w14:textId="21696A11" w:rsidR="003444EF" w:rsidRPr="00BF5636" w:rsidRDefault="003444EF" w:rsidP="00BF5636">
            <w:pPr>
              <w:numPr>
                <w:ilvl w:val="0"/>
                <w:numId w:val="15"/>
              </w:numPr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Корбут, В. В.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Статистический анализ для психологов. СПб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 xml:space="preserve">.: 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>Питер, 2017.</w:t>
            </w:r>
          </w:p>
          <w:p w14:paraId="3107F280" w14:textId="15E6C392" w:rsidR="003444EF" w:rsidRPr="00BF5636" w:rsidRDefault="003444EF" w:rsidP="00BF5636">
            <w:pPr>
              <w:numPr>
                <w:ilvl w:val="0"/>
                <w:numId w:val="15"/>
              </w:numPr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Гудков, А. В.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Статистика для психологов. СПб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 xml:space="preserve">.: 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>Питер, 2015.</w:t>
            </w:r>
          </w:p>
          <w:p w14:paraId="43E48802" w14:textId="31AEEF25" w:rsidR="003444EF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3444EF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9.</w:t>
            </w:r>
          </w:p>
          <w:p w14:paraId="59D3FDB8" w14:textId="316BC7A0" w:rsidR="003444EF" w:rsidRPr="00BF5636" w:rsidRDefault="003444EF" w:rsidP="00BF563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Чесноков, В. Н.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Параметрические и непараметрические методы статистики в психологии. СПб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 xml:space="preserve">.: 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 xml:space="preserve">Питер, 2013. </w:t>
            </w:r>
          </w:p>
          <w:p w14:paraId="43C8856F" w14:textId="242C83DE" w:rsidR="003444EF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3444EF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10.</w:t>
            </w:r>
          </w:p>
          <w:p w14:paraId="0ED6069E" w14:textId="2D0EA389" w:rsidR="003444EF" w:rsidRPr="00BF5636" w:rsidRDefault="003444EF" w:rsidP="00BF563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eastAsia="Times New Roman" w:hAnsi="Cambria Math"/>
                <w:b/>
                <w:bCs/>
                <w:sz w:val="20"/>
                <w:szCs w:val="20"/>
                <w:lang w:eastAsia="ru-RU"/>
              </w:rPr>
              <w:t>Айвазян, С. А., и др.</w:t>
            </w:r>
            <w:r w:rsidRPr="00BF5636">
              <w:rPr>
                <w:rFonts w:ascii="Cambria Math" w:eastAsia="Times New Roman" w:hAnsi="Cambria Math"/>
                <w:sz w:val="20"/>
                <w:szCs w:val="20"/>
                <w:lang w:eastAsia="ru-RU"/>
              </w:rPr>
              <w:t xml:space="preserve"> Прикладная статистика: основы факторного</w:t>
            </w:r>
            <w:r w:rsidR="005C07EA" w:rsidRPr="00BF5636">
              <w:rPr>
                <w:rFonts w:ascii="Cambria Math" w:eastAsia="Times New Roman" w:hAnsi="Cambria Math"/>
                <w:sz w:val="20"/>
                <w:szCs w:val="20"/>
                <w:lang w:eastAsia="ru-RU"/>
              </w:rPr>
              <w:t xml:space="preserve"> </w:t>
            </w:r>
            <w:r w:rsidRPr="00BF5636">
              <w:rPr>
                <w:rFonts w:ascii="Cambria Math" w:eastAsia="Times New Roman" w:hAnsi="Cambria Math"/>
                <w:sz w:val="20"/>
                <w:szCs w:val="20"/>
                <w:lang w:eastAsia="ru-RU"/>
              </w:rPr>
              <w:t>анализа. М.: Финансы и статистика, 2001.(руководство по факторному анализу, с примерами применения метода в социальных науках)</w:t>
            </w:r>
          </w:p>
          <w:p w14:paraId="64ED63EA" w14:textId="5004BBDD" w:rsidR="005C07EA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5C07EA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11.</w:t>
            </w:r>
          </w:p>
          <w:p w14:paraId="456BA69D" w14:textId="35B4F76D" w:rsidR="005C07EA" w:rsidRPr="00BF5636" w:rsidRDefault="005C07EA" w:rsidP="00BF5636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sz w:val="20"/>
                <w:szCs w:val="20"/>
              </w:rPr>
              <w:t>Кармин, Дж.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Style w:val="a9"/>
                <w:rFonts w:ascii="Cambria Math" w:hAnsi="Cambria Math"/>
                <w:sz w:val="20"/>
                <w:szCs w:val="20"/>
              </w:rPr>
              <w:t>Моделирование структурных уравнений в психологии</w:t>
            </w:r>
            <w:r w:rsidRPr="00BF5636">
              <w:rPr>
                <w:rFonts w:ascii="Cambria Math" w:hAnsi="Cambria Math"/>
                <w:sz w:val="20"/>
                <w:szCs w:val="20"/>
              </w:rPr>
              <w:t>. М.: Питер, 2017. (руководство по применению SEM в психологии, включая примеры и советы по построению моделей.)</w:t>
            </w:r>
          </w:p>
          <w:p w14:paraId="17659016" w14:textId="24718744" w:rsidR="00396064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396064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12.</w:t>
            </w:r>
          </w:p>
          <w:p w14:paraId="73EF7B06" w14:textId="77777777" w:rsidR="00396064" w:rsidRPr="00BF5636" w:rsidRDefault="00396064" w:rsidP="00BF5636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Гудков, А. В.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Статистика для психологов. СПб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 xml:space="preserve">.: 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>Питер, 2015.</w:t>
            </w:r>
          </w:p>
          <w:p w14:paraId="7A84F081" w14:textId="1E10573D" w:rsidR="00396064" w:rsidRPr="00BF5636" w:rsidRDefault="00396064" w:rsidP="00BF5636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sz w:val="20"/>
                <w:szCs w:val="20"/>
              </w:rPr>
              <w:t>Кармин, Дж.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Style w:val="a9"/>
                <w:rFonts w:ascii="Cambria Math" w:hAnsi="Cambria Math"/>
                <w:sz w:val="20"/>
                <w:szCs w:val="20"/>
              </w:rPr>
              <w:t>Моделирование структурных уравнений в психологии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. М.: Питер, 2017. </w:t>
            </w:r>
          </w:p>
          <w:p w14:paraId="0B58AFD6" w14:textId="7FC840D8" w:rsidR="00396064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396064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13.</w:t>
            </w:r>
          </w:p>
          <w:p w14:paraId="75AB3F66" w14:textId="0443BC6E" w:rsidR="00396064" w:rsidRPr="00BF5636" w:rsidRDefault="00396064" w:rsidP="00BF5636">
            <w:pPr>
              <w:numPr>
                <w:ilvl w:val="0"/>
                <w:numId w:val="15"/>
              </w:numPr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Лебедев, В. А.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Байесовский анализ в психологии. СПб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 xml:space="preserve">.: 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>Питер, 2016.</w:t>
            </w:r>
            <w:r w:rsidR="00431DD4"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(руководство по байесовским методам анализа данных, с примерами их применения в психологии.)</w:t>
            </w:r>
          </w:p>
          <w:p w14:paraId="49CFD25B" w14:textId="217A84F5" w:rsidR="00396064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396064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14.</w:t>
            </w:r>
          </w:p>
          <w:p w14:paraId="151D0EFB" w14:textId="50DFFF41" w:rsidR="00396064" w:rsidRPr="00BF5636" w:rsidRDefault="00396064" w:rsidP="00BF5636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Айвазян, С. А., и др.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Прикладная статистика: основы факторного анализа. М.: Финансы и статистика, 2001.</w:t>
            </w:r>
          </w:p>
          <w:p w14:paraId="2334A305" w14:textId="0ECCD44F" w:rsidR="00396064" w:rsidRPr="00BF5636" w:rsidRDefault="00431DD4" w:rsidP="00BF5636">
            <w:pPr>
              <w:jc w:val="both"/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Семинар </w:t>
            </w:r>
            <w:r w:rsidR="00396064" w:rsidRPr="00BF5636">
              <w:rPr>
                <w:rFonts w:ascii="Cambria Math" w:hAnsi="Cambria Math"/>
                <w:i/>
                <w:iCs/>
                <w:sz w:val="20"/>
                <w:szCs w:val="20"/>
              </w:rPr>
              <w:t>15.</w:t>
            </w:r>
          </w:p>
          <w:p w14:paraId="4B0F6326" w14:textId="44BF23C4" w:rsidR="00396064" w:rsidRPr="00BF5636" w:rsidRDefault="00396064" w:rsidP="00BF563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Розенталь, Р.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Статистические методы в психологии. М.: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Когито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>-Центр, 2012.</w:t>
            </w:r>
          </w:p>
          <w:p w14:paraId="28FA8BFB" w14:textId="4FB55A45" w:rsidR="00C25E65" w:rsidRPr="00BF5636" w:rsidRDefault="00C25E65" w:rsidP="00BF5636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Интернет-ресурсы:</w:t>
            </w:r>
          </w:p>
          <w:p w14:paraId="33470053" w14:textId="739417C0" w:rsidR="00104DF6" w:rsidRPr="00BF5636" w:rsidRDefault="00104DF6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Образовательные платформы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45E44A24" w14:textId="77777777" w:rsidR="00104DF6" w:rsidRPr="00BF5636" w:rsidRDefault="00104DF6" w:rsidP="00BF5636">
            <w:pPr>
              <w:numPr>
                <w:ilvl w:val="0"/>
                <w:numId w:val="16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Лекториум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(</w:t>
            </w:r>
            <w:hyperlink r:id="rId7" w:tgtFrame="_new" w:history="1">
              <w:r w:rsidRPr="00BF5636">
                <w:rPr>
                  <w:rFonts w:ascii="Cambria Math" w:hAnsi="Cambria Math"/>
                  <w:color w:val="0000FF"/>
                  <w:sz w:val="20"/>
                  <w:szCs w:val="20"/>
                  <w:u w:val="single"/>
                </w:rPr>
                <w:t>https://www.lektorium.tv</w:t>
              </w:r>
            </w:hyperlink>
            <w:r w:rsidRPr="00BF5636">
              <w:rPr>
                <w:rFonts w:ascii="Cambria Math" w:hAnsi="Cambria Math"/>
                <w:sz w:val="20"/>
                <w:szCs w:val="20"/>
              </w:rPr>
              <w:t>) — курсы по статистике в различных дисциплинах, включая психологию.</w:t>
            </w:r>
          </w:p>
          <w:p w14:paraId="61FD26AF" w14:textId="77777777" w:rsidR="00104DF6" w:rsidRPr="00BF5636" w:rsidRDefault="00104DF6" w:rsidP="00BF5636">
            <w:pPr>
              <w:numPr>
                <w:ilvl w:val="0"/>
                <w:numId w:val="16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ПостНаука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(</w:t>
            </w:r>
            <w:hyperlink r:id="rId8" w:tgtFrame="_new" w:history="1">
              <w:r w:rsidRPr="00BF5636">
                <w:rPr>
                  <w:rFonts w:ascii="Cambria Math" w:hAnsi="Cambria Math"/>
                  <w:color w:val="0000FF"/>
                  <w:sz w:val="20"/>
                  <w:szCs w:val="20"/>
                  <w:u w:val="single"/>
                </w:rPr>
                <w:t>https://postnauka.ru</w:t>
              </w:r>
            </w:hyperlink>
            <w:r w:rsidRPr="00BF5636">
              <w:rPr>
                <w:rFonts w:ascii="Cambria Math" w:hAnsi="Cambria Math"/>
                <w:sz w:val="20"/>
                <w:szCs w:val="20"/>
              </w:rPr>
              <w:t>) — лекции и видео по психологии и статистике с доступным изложением сложных концепций.</w:t>
            </w:r>
          </w:p>
          <w:p w14:paraId="47C1FF16" w14:textId="77777777" w:rsidR="00104DF6" w:rsidRPr="00BF5636" w:rsidRDefault="00104DF6" w:rsidP="00BF5636">
            <w:pPr>
              <w:numPr>
                <w:ilvl w:val="0"/>
                <w:numId w:val="16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Открытое образование (</w:t>
            </w:r>
            <w:hyperlink r:id="rId9" w:tgtFrame="_new" w:history="1">
              <w:r w:rsidRPr="00BF5636">
                <w:rPr>
                  <w:rFonts w:ascii="Cambria Math" w:hAnsi="Cambria Math"/>
                  <w:color w:val="0000FF"/>
                  <w:sz w:val="20"/>
                  <w:szCs w:val="20"/>
                  <w:u w:val="single"/>
                </w:rPr>
                <w:t>https://openedu.ru</w:t>
              </w:r>
            </w:hyperlink>
            <w:r w:rsidRPr="00BF5636">
              <w:rPr>
                <w:rFonts w:ascii="Cambria Math" w:hAnsi="Cambria Math"/>
                <w:sz w:val="20"/>
                <w:szCs w:val="20"/>
              </w:rPr>
              <w:t>) — курсы от ведущих вузов России, включая курсы по статистике.</w:t>
            </w:r>
          </w:p>
          <w:p w14:paraId="7863BDF7" w14:textId="1360047C" w:rsidR="00104DF6" w:rsidRPr="00BF5636" w:rsidRDefault="00104DF6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Форумы и сообщества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257B97CE" w14:textId="77777777" w:rsidR="00104DF6" w:rsidRPr="00BF5636" w:rsidRDefault="00104DF6" w:rsidP="00BF5636">
            <w:pPr>
              <w:numPr>
                <w:ilvl w:val="0"/>
                <w:numId w:val="17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Psychology.su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— форум для психологов, где обсуждаются методы исследований и статистический анализ данных.</w:t>
            </w:r>
          </w:p>
          <w:p w14:paraId="117B830B" w14:textId="77777777" w:rsidR="00104DF6" w:rsidRPr="00BF5636" w:rsidRDefault="00104DF6" w:rsidP="00BF5636">
            <w:pPr>
              <w:numPr>
                <w:ilvl w:val="0"/>
                <w:numId w:val="17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Moscowforum.net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— обсуждения по применению статистики в психологии.</w:t>
            </w:r>
          </w:p>
          <w:p w14:paraId="4A5F023B" w14:textId="6598B387" w:rsidR="00104DF6" w:rsidRPr="00BF5636" w:rsidRDefault="00104DF6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Видеокурсы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39E564FB" w14:textId="77777777" w:rsidR="00104DF6" w:rsidRPr="00BF5636" w:rsidRDefault="00104DF6" w:rsidP="00BF5636">
            <w:pPr>
              <w:numPr>
                <w:ilvl w:val="0"/>
                <w:numId w:val="18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Курсы на YouTube-канале "Университет Синергия" по статистическим методам, в том числе для психологов.</w:t>
            </w:r>
          </w:p>
          <w:p w14:paraId="305FB8F7" w14:textId="77777777" w:rsidR="00104DF6" w:rsidRPr="00BF5636" w:rsidRDefault="00104DF6" w:rsidP="00BF5636">
            <w:pPr>
              <w:numPr>
                <w:ilvl w:val="0"/>
                <w:numId w:val="18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Видеолекции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по теме статистики на платформе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Stepik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(</w:t>
            </w:r>
            <w:hyperlink r:id="rId10" w:tgtFrame="_new" w:history="1">
              <w:r w:rsidRPr="00BF5636">
                <w:rPr>
                  <w:rFonts w:ascii="Cambria Math" w:hAnsi="Cambria Math"/>
                  <w:color w:val="0000FF"/>
                  <w:sz w:val="20"/>
                  <w:szCs w:val="20"/>
                  <w:u w:val="single"/>
                </w:rPr>
                <w:t>https://stepik.org</w:t>
              </w:r>
            </w:hyperlink>
            <w:r w:rsidRPr="00BF5636">
              <w:rPr>
                <w:rFonts w:ascii="Cambria Math" w:hAnsi="Cambria Math"/>
                <w:sz w:val="20"/>
                <w:szCs w:val="20"/>
              </w:rPr>
              <w:t>).</w:t>
            </w:r>
          </w:p>
          <w:p w14:paraId="6347B604" w14:textId="2E2C41DF" w:rsidR="00104DF6" w:rsidRPr="00BF5636" w:rsidRDefault="00104DF6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Социальные сети и блоги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511EB2EF" w14:textId="77777777" w:rsidR="00104DF6" w:rsidRPr="00BF5636" w:rsidRDefault="00104DF6" w:rsidP="00BF5636">
            <w:pPr>
              <w:numPr>
                <w:ilvl w:val="0"/>
                <w:numId w:val="19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Сообщество ВКонтакте «Статистика в психологии» — материалы, обсуждения и ссылки на полезные ресурсы.</w:t>
            </w:r>
          </w:p>
          <w:p w14:paraId="7D9D8786" w14:textId="5B4BEFA0" w:rsidR="00C25E65" w:rsidRPr="00BF5636" w:rsidRDefault="00104DF6" w:rsidP="00BF5636">
            <w:pPr>
              <w:numPr>
                <w:ilvl w:val="0"/>
                <w:numId w:val="19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Telegram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>-каналы, посвященные психологии и статистике (например, "Психология и статистика").</w:t>
            </w:r>
          </w:p>
        </w:tc>
      </w:tr>
      <w:tr w:rsidR="00C25E65" w:rsidRPr="00BF5636" w14:paraId="03E57CA1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0FF4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lastRenderedPageBreak/>
              <w:t xml:space="preserve">Академическая политика курса  в контексте университетских </w:t>
            </w:r>
            <w:r w:rsidRPr="00BF5636">
              <w:rPr>
                <w:rFonts w:ascii="Cambria Math" w:hAnsi="Cambria Math"/>
                <w:sz w:val="20"/>
                <w:szCs w:val="20"/>
                <w:lang w:val="kk-KZ"/>
              </w:rPr>
              <w:t xml:space="preserve">морально-этических </w:t>
            </w:r>
            <w:r w:rsidRPr="00BF5636">
              <w:rPr>
                <w:rFonts w:ascii="Cambria Math" w:hAnsi="Cambria Math"/>
                <w:sz w:val="20"/>
                <w:szCs w:val="20"/>
              </w:rPr>
              <w:t>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B28C" w14:textId="77777777" w:rsidR="00C25E65" w:rsidRPr="00BF5636" w:rsidRDefault="00C25E65" w:rsidP="00BF5636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BBD7375" w14:textId="77777777" w:rsidR="00C25E65" w:rsidRPr="00BF5636" w:rsidRDefault="00C25E65" w:rsidP="00BF5636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2E033E19" w14:textId="77777777" w:rsidR="00C25E65" w:rsidRPr="00BF5636" w:rsidRDefault="00C25E65" w:rsidP="00BF5636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shorttext"/>
                <w:rFonts w:ascii="Cambria Math" w:hAnsi="Cambria Math"/>
                <w:sz w:val="20"/>
                <w:szCs w:val="20"/>
              </w:rPr>
              <w:t>СРС сданное на неделю позже будет принято, но оценка снижена на 50%</w:t>
            </w:r>
          </w:p>
          <w:p w14:paraId="4D7222D1" w14:textId="77777777" w:rsidR="00C25E65" w:rsidRPr="00BF5636" w:rsidRDefault="00C25E65" w:rsidP="00BF563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Cambria Math" w:hAnsi="Cambria Math"/>
                <w:sz w:val="20"/>
                <w:szCs w:val="20"/>
              </w:rPr>
            </w:pPr>
            <w:proofErr w:type="spellStart"/>
            <w:r w:rsidRPr="00BF5636">
              <w:rPr>
                <w:rFonts w:ascii="Cambria Math" w:hAnsi="Cambria Math"/>
                <w:bCs/>
                <w:sz w:val="20"/>
                <w:szCs w:val="20"/>
              </w:rPr>
              <w:t>Midterm</w:t>
            </w:r>
            <w:proofErr w:type="spellEnd"/>
            <w:r w:rsidRPr="00BF5636">
              <w:rPr>
                <w:rFonts w:ascii="Cambria Math" w:hAnsi="Cambria Math"/>
                <w:bCs/>
                <w:sz w:val="20"/>
                <w:szCs w:val="20"/>
              </w:rPr>
              <w:t xml:space="preserve"> </w:t>
            </w:r>
            <w:proofErr w:type="spellStart"/>
            <w:r w:rsidRPr="00BF5636">
              <w:rPr>
                <w:rFonts w:ascii="Cambria Math" w:hAnsi="Cambria Math"/>
                <w:bCs/>
                <w:sz w:val="20"/>
                <w:szCs w:val="20"/>
              </w:rPr>
              <w:t>Exam</w:t>
            </w:r>
            <w:proofErr w:type="spellEnd"/>
            <w:r w:rsidRPr="00BF5636">
              <w:rPr>
                <w:rFonts w:ascii="Cambria Math" w:hAnsi="Cambria Math"/>
                <w:bCs/>
                <w:sz w:val="20"/>
                <w:szCs w:val="20"/>
              </w:rPr>
              <w:t xml:space="preserve"> проводится в тестовой форме, так как дисциплина входит ВОУД</w:t>
            </w:r>
          </w:p>
          <w:p w14:paraId="2EAE8EAF" w14:textId="77777777" w:rsidR="00C25E65" w:rsidRPr="00BF5636" w:rsidRDefault="00C25E65" w:rsidP="00BF5636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Академические ценности:</w:t>
            </w:r>
          </w:p>
          <w:p w14:paraId="79A4927B" w14:textId="77777777" w:rsidR="00C25E65" w:rsidRPr="00BF5636" w:rsidRDefault="00C25E65" w:rsidP="00BF56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319"/>
              <w:rPr>
                <w:rFonts w:ascii="Cambria Math" w:hAnsi="Cambria Math"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Cs/>
                <w:sz w:val="20"/>
                <w:szCs w:val="20"/>
              </w:rPr>
              <w:t xml:space="preserve">Семинарские занятия, СРС </w:t>
            </w:r>
            <w:proofErr w:type="gramStart"/>
            <w:r w:rsidRPr="00BF5636">
              <w:rPr>
                <w:rFonts w:ascii="Cambria Math" w:hAnsi="Cambria Math"/>
                <w:bCs/>
                <w:sz w:val="20"/>
                <w:szCs w:val="20"/>
              </w:rPr>
              <w:t>должна</w:t>
            </w:r>
            <w:proofErr w:type="gramEnd"/>
            <w:r w:rsidRPr="00BF5636">
              <w:rPr>
                <w:rFonts w:ascii="Cambria Math" w:hAnsi="Cambria Math"/>
                <w:bCs/>
                <w:sz w:val="20"/>
                <w:szCs w:val="20"/>
              </w:rPr>
              <w:t xml:space="preserve"> носит самостоятельный, творческий характер</w:t>
            </w:r>
          </w:p>
          <w:p w14:paraId="399480C1" w14:textId="77777777" w:rsidR="00C25E65" w:rsidRPr="00BF5636" w:rsidRDefault="00C25E65" w:rsidP="00BF56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319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14:paraId="111C4090" w14:textId="3687109E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Студенты с ограниченными возможностями могут получать консультационную помощь по адресу:</w:t>
            </w:r>
            <w:r w:rsidRPr="00BF5636">
              <w:rPr>
                <w:rFonts w:ascii="Cambria Math" w:hAnsi="Cambria Math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F5636" w:rsidRPr="00BF5636">
              <w:rPr>
                <w:rFonts w:ascii="Cambria Math" w:hAnsi="Cambria Math"/>
                <w:sz w:val="20"/>
                <w:szCs w:val="20"/>
                <w:lang w:val="en-US"/>
              </w:rPr>
              <w:t>Kaznu</w:t>
            </w:r>
            <w:proofErr w:type="spellEnd"/>
            <w:r w:rsidR="00BF5636" w:rsidRPr="00BF5636">
              <w:rPr>
                <w:rFonts w:ascii="Cambria Math" w:hAnsi="Cambria Math"/>
                <w:sz w:val="20"/>
                <w:szCs w:val="20"/>
              </w:rPr>
              <w:t>17@</w:t>
            </w:r>
            <w:proofErr w:type="spellStart"/>
            <w:r w:rsidR="00BF5636" w:rsidRPr="00BF5636">
              <w:rPr>
                <w:rFonts w:ascii="Cambria Math" w:hAnsi="Cambria Math"/>
                <w:sz w:val="20"/>
                <w:szCs w:val="20"/>
                <w:lang w:val="en-US"/>
              </w:rPr>
              <w:t>gmail</w:t>
            </w:r>
            <w:proofErr w:type="spellEnd"/>
            <w:r w:rsidR="00BF5636" w:rsidRPr="00BF5636">
              <w:rPr>
                <w:rFonts w:ascii="Cambria Math" w:hAnsi="Cambria Math"/>
                <w:sz w:val="20"/>
                <w:szCs w:val="20"/>
              </w:rPr>
              <w:t>.</w:t>
            </w:r>
            <w:r w:rsidR="00BF5636" w:rsidRPr="00BF5636">
              <w:rPr>
                <w:rFonts w:ascii="Cambria Math" w:hAnsi="Cambria Math"/>
                <w:sz w:val="20"/>
                <w:szCs w:val="20"/>
                <w:lang w:val="en-US"/>
              </w:rPr>
              <w:t>com</w:t>
            </w:r>
            <w:r w:rsidR="00BF5636"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телефону </w:t>
            </w:r>
            <w:r w:rsidR="00BF5636" w:rsidRPr="00BF5636">
              <w:rPr>
                <w:rFonts w:ascii="Cambria Math" w:hAnsi="Cambria Math"/>
                <w:sz w:val="20"/>
                <w:szCs w:val="20"/>
              </w:rPr>
              <w:t>+77476318311</w:t>
            </w:r>
          </w:p>
        </w:tc>
      </w:tr>
      <w:tr w:rsidR="00C25E65" w:rsidRPr="00BF5636" w14:paraId="1AFD16B6" w14:textId="77777777" w:rsidTr="00D620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D554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Политика оценивания и аттестации </w:t>
            </w:r>
          </w:p>
        </w:tc>
        <w:tc>
          <w:tcPr>
            <w:tcW w:w="8080" w:type="dxa"/>
            <w:gridSpan w:val="9"/>
            <w:shd w:val="clear" w:color="auto" w:fill="auto"/>
          </w:tcPr>
          <w:p w14:paraId="6D06AAC4" w14:textId="77777777" w:rsidR="00C25E65" w:rsidRPr="00BF5636" w:rsidRDefault="00C25E65" w:rsidP="00BF5636">
            <w:pPr>
              <w:jc w:val="both"/>
              <w:rPr>
                <w:rFonts w:ascii="Cambria Math" w:eastAsiaTheme="minorHAnsi" w:hAnsi="Cambria Math"/>
                <w:sz w:val="20"/>
                <w:szCs w:val="20"/>
                <w:lang w:eastAsia="en-US"/>
              </w:rPr>
            </w:pPr>
            <w:proofErr w:type="spellStart"/>
            <w:r w:rsidRPr="00BF5636">
              <w:rPr>
                <w:rFonts w:ascii="Cambria Math" w:eastAsiaTheme="minorHAnsi" w:hAnsi="Cambria Math"/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 w:rsidRPr="00BF5636">
              <w:rPr>
                <w:rFonts w:ascii="Cambria Math" w:eastAsiaTheme="minorHAnsi" w:hAnsi="Cambria Math"/>
                <w:b/>
                <w:sz w:val="20"/>
                <w:szCs w:val="20"/>
                <w:lang w:eastAsia="en-US"/>
              </w:rPr>
              <w:t xml:space="preserve"> оценивание:</w:t>
            </w:r>
            <w:r w:rsidRPr="00BF5636"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3D20456" w14:textId="77777777" w:rsidR="00C25E65" w:rsidRPr="00BF5636" w:rsidRDefault="00C25E65" w:rsidP="00BF563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proofErr w:type="spellStart"/>
            <w:r w:rsidRPr="00BF5636">
              <w:rPr>
                <w:rFonts w:ascii="Cambria Math" w:eastAsiaTheme="minorHAnsi" w:hAnsi="Cambria Math"/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 w:rsidRPr="00BF5636">
              <w:rPr>
                <w:rFonts w:ascii="Cambria Math" w:eastAsiaTheme="minorHAnsi" w:hAnsi="Cambria Math"/>
                <w:b/>
                <w:sz w:val="20"/>
                <w:szCs w:val="20"/>
                <w:lang w:eastAsia="en-US"/>
              </w:rPr>
              <w:t xml:space="preserve"> оценивание:</w:t>
            </w:r>
            <w:r w:rsidRPr="00BF5636"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7A5CF1D2" w14:textId="77777777" w:rsidR="00C25E65" w:rsidRPr="00BF5636" w:rsidRDefault="00C25E65" w:rsidP="00BF5636">
      <w:pPr>
        <w:jc w:val="both"/>
        <w:rPr>
          <w:rFonts w:ascii="Cambria Math" w:hAnsi="Cambria Math"/>
          <w:sz w:val="20"/>
          <w:szCs w:val="20"/>
        </w:rPr>
      </w:pPr>
    </w:p>
    <w:p w14:paraId="5AB5FDD9" w14:textId="77777777" w:rsidR="00C25E65" w:rsidRPr="00BF5636" w:rsidRDefault="00C25E65" w:rsidP="00BF5636">
      <w:pPr>
        <w:jc w:val="center"/>
        <w:rPr>
          <w:rFonts w:ascii="Cambria Math" w:hAnsi="Cambria Math"/>
          <w:b/>
          <w:sz w:val="20"/>
          <w:szCs w:val="20"/>
        </w:rPr>
      </w:pPr>
      <w:r w:rsidRPr="00BF5636">
        <w:rPr>
          <w:rFonts w:ascii="Cambria Math" w:hAnsi="Cambria Math"/>
          <w:b/>
          <w:sz w:val="20"/>
          <w:szCs w:val="20"/>
        </w:rPr>
        <w:t>Календарь</w:t>
      </w:r>
      <w:r w:rsidRPr="00BF5636">
        <w:rPr>
          <w:rFonts w:ascii="Cambria Math" w:hAnsi="Cambria Math"/>
          <w:b/>
          <w:sz w:val="20"/>
          <w:szCs w:val="20"/>
          <w:lang w:val="kk-KZ"/>
        </w:rPr>
        <w:t xml:space="preserve"> (график)</w:t>
      </w:r>
      <w:r w:rsidRPr="00BF5636">
        <w:rPr>
          <w:rFonts w:ascii="Cambria Math" w:hAnsi="Cambria Math"/>
          <w:b/>
          <w:sz w:val="20"/>
          <w:szCs w:val="20"/>
        </w:rPr>
        <w:t xml:space="preserve"> реализации содержания учебного курса:</w:t>
      </w:r>
    </w:p>
    <w:p w14:paraId="12D851B7" w14:textId="77777777" w:rsidR="00C25E65" w:rsidRPr="00BF5636" w:rsidRDefault="00C25E65" w:rsidP="00BF5636">
      <w:pPr>
        <w:jc w:val="center"/>
        <w:rPr>
          <w:rFonts w:ascii="Cambria Math" w:hAnsi="Cambria Math"/>
          <w:b/>
          <w:sz w:val="20"/>
          <w:szCs w:val="20"/>
        </w:rPr>
      </w:pPr>
    </w:p>
    <w:tbl>
      <w:tblPr>
        <w:tblW w:w="98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C25E65" w:rsidRPr="00BF5636" w14:paraId="6CA7A4B3" w14:textId="77777777" w:rsidTr="00B40B09">
        <w:tc>
          <w:tcPr>
            <w:tcW w:w="988" w:type="dxa"/>
          </w:tcPr>
          <w:p w14:paraId="1DB0B702" w14:textId="77777777" w:rsidR="00B40B09" w:rsidRPr="00BF5636" w:rsidRDefault="00C25E65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Неделя</w:t>
            </w:r>
          </w:p>
          <w:p w14:paraId="0FC391D4" w14:textId="390C088C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/ дата</w:t>
            </w:r>
          </w:p>
        </w:tc>
        <w:tc>
          <w:tcPr>
            <w:tcW w:w="6520" w:type="dxa"/>
          </w:tcPr>
          <w:p w14:paraId="5CBE3C45" w14:textId="77777777" w:rsidR="00C25E65" w:rsidRPr="00BF5636" w:rsidRDefault="00C25E65" w:rsidP="00BF5636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998" w:type="dxa"/>
          </w:tcPr>
          <w:p w14:paraId="091AFD22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334" w:type="dxa"/>
          </w:tcPr>
          <w:p w14:paraId="6B6DC190" w14:textId="556CABC8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Мак</w:t>
            </w:r>
            <w:r w:rsidR="00B40B09"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с.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 балл</w:t>
            </w:r>
          </w:p>
        </w:tc>
      </w:tr>
      <w:tr w:rsidR="00C25E65" w:rsidRPr="00BF5636" w14:paraId="5BF4454C" w14:textId="77777777" w:rsidTr="00BF5636">
        <w:trPr>
          <w:trHeight w:val="780"/>
        </w:trPr>
        <w:tc>
          <w:tcPr>
            <w:tcW w:w="988" w:type="dxa"/>
            <w:vMerge w:val="restart"/>
          </w:tcPr>
          <w:p w14:paraId="76665CBD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14:paraId="5000A649" w14:textId="0CDCEBBB" w:rsidR="00C25E65" w:rsidRPr="00BF5636" w:rsidRDefault="0051534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1.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Введение </w:t>
            </w:r>
            <w:r w:rsidR="00BB56AA"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в предмет статистики в психологии. </w:t>
            </w:r>
            <w:r w:rsidR="00BB56AA" w:rsidRPr="00BF5636">
              <w:rPr>
                <w:rFonts w:ascii="Cambria Math" w:hAnsi="Cambria Math"/>
                <w:sz w:val="20"/>
                <w:szCs w:val="20"/>
              </w:rPr>
              <w:t>Задачи и цели статистического анализа. Основные понятия: выборка, генеральная совокупность, переменные. Оценка роли статистики в проведении психологических исследований.</w:t>
            </w:r>
          </w:p>
        </w:tc>
        <w:tc>
          <w:tcPr>
            <w:tcW w:w="998" w:type="dxa"/>
          </w:tcPr>
          <w:p w14:paraId="43F82073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2101C521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0</w:t>
            </w:r>
          </w:p>
        </w:tc>
      </w:tr>
      <w:tr w:rsidR="00C25E65" w:rsidRPr="00BF5636" w14:paraId="116B84BA" w14:textId="77777777" w:rsidTr="00B40B09">
        <w:trPr>
          <w:trHeight w:val="3466"/>
        </w:trPr>
        <w:tc>
          <w:tcPr>
            <w:tcW w:w="988" w:type="dxa"/>
            <w:vMerge/>
          </w:tcPr>
          <w:p w14:paraId="45136B4C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77BC497" w14:textId="77777777" w:rsidR="009B7A69" w:rsidRPr="00BF5636" w:rsidRDefault="00C25E65" w:rsidP="00BF5636">
            <w:pPr>
              <w:pStyle w:val="a4"/>
              <w:spacing w:before="0" w:beforeAutospacing="0" w:after="0" w:afterAutospacing="0"/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1. </w:t>
            </w:r>
          </w:p>
          <w:p w14:paraId="79C82CFD" w14:textId="1815B8DB" w:rsidR="009B7A69" w:rsidRPr="00BF5636" w:rsidRDefault="009B7A69" w:rsidP="00BF5636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>Что такое выборка, и как она влияет на результаты исследования?</w:t>
            </w:r>
            <w:r w:rsidRPr="00BF5636">
              <w:rPr>
                <w:rStyle w:val="a8"/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Почему выборка должна быть репрезентативной?</w:t>
            </w:r>
            <w:r w:rsidR="00515344"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Какой размер выборки оптимален для исследований в психологии?</w:t>
            </w:r>
          </w:p>
          <w:p w14:paraId="0601D34E" w14:textId="1E73F7BB" w:rsidR="009B7A69" w:rsidRPr="00BF5636" w:rsidRDefault="009B7A69" w:rsidP="00BF5636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>Какие виды переменных существуют в психологическом эксперименте?</w:t>
            </w:r>
            <w:r w:rsidR="00515344" w:rsidRPr="00BF5636">
              <w:rPr>
                <w:rStyle w:val="a8"/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Приведите примеры независимых, зависимых и контрольных переменных.</w:t>
            </w:r>
            <w:r w:rsidR="00515344"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Почему важно различать эти переменные при планировании исследования?</w:t>
            </w:r>
          </w:p>
          <w:p w14:paraId="0DBEECF2" w14:textId="53EB1022" w:rsidR="009B7A69" w:rsidRPr="00BF5636" w:rsidRDefault="009B7A69" w:rsidP="00BF5636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>Почему важно проверять гипотезы с помощью статистики?</w:t>
            </w:r>
            <w:r w:rsidR="00515344" w:rsidRPr="00BF5636">
              <w:rPr>
                <w:rStyle w:val="a8"/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Как статистический анализ помогает отделить реальные эффекты от 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>случайных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>?</w:t>
            </w:r>
          </w:p>
          <w:p w14:paraId="150811A9" w14:textId="70D73835" w:rsidR="009B7A69" w:rsidRPr="00BF5636" w:rsidRDefault="009B7A69" w:rsidP="00BF5636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 xml:space="preserve">Какие задачи решает дескриптивная и </w:t>
            </w:r>
            <w:proofErr w:type="spellStart"/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>инференциальная</w:t>
            </w:r>
            <w:proofErr w:type="spellEnd"/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 xml:space="preserve"> статистика?</w:t>
            </w:r>
            <w:r w:rsidR="00515344"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Какие инструменты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инференциальной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статистики наиболее важны для психологов?</w:t>
            </w:r>
          </w:p>
        </w:tc>
        <w:tc>
          <w:tcPr>
            <w:tcW w:w="998" w:type="dxa"/>
          </w:tcPr>
          <w:p w14:paraId="719A4C12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476539E9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10</w:t>
            </w:r>
          </w:p>
        </w:tc>
      </w:tr>
      <w:tr w:rsidR="00C25E65" w:rsidRPr="00BF5636" w14:paraId="6545B0C4" w14:textId="77777777" w:rsidTr="00BF5636">
        <w:trPr>
          <w:trHeight w:val="1036"/>
        </w:trPr>
        <w:tc>
          <w:tcPr>
            <w:tcW w:w="988" w:type="dxa"/>
            <w:vMerge w:val="restart"/>
          </w:tcPr>
          <w:p w14:paraId="64CF8851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6520" w:type="dxa"/>
          </w:tcPr>
          <w:p w14:paraId="08AD86D6" w14:textId="0165A664" w:rsidR="00C25E65" w:rsidRPr="00BF5636" w:rsidRDefault="00C25E65" w:rsidP="00BF5636">
            <w:pPr>
              <w:jc w:val="both"/>
              <w:outlineLvl w:val="2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2.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="00515344"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Типы данных и измерения. </w:t>
            </w:r>
            <w:r w:rsidR="00515344" w:rsidRPr="00BF5636">
              <w:rPr>
                <w:rFonts w:ascii="Cambria Math" w:hAnsi="Cambria Math"/>
                <w:sz w:val="20"/>
                <w:szCs w:val="20"/>
              </w:rPr>
              <w:t>Номинированные, порядковые, интервальные и шкалы отношения. Примеры типов данных в психологических тестах. Преобразование данных для статистического анализа.</w:t>
            </w:r>
          </w:p>
        </w:tc>
        <w:tc>
          <w:tcPr>
            <w:tcW w:w="998" w:type="dxa"/>
          </w:tcPr>
          <w:p w14:paraId="041A7971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06B19249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0</w:t>
            </w:r>
          </w:p>
        </w:tc>
      </w:tr>
      <w:tr w:rsidR="00C25E65" w:rsidRPr="00BF5636" w14:paraId="43BEF99E" w14:textId="77777777" w:rsidTr="00B40B09">
        <w:tc>
          <w:tcPr>
            <w:tcW w:w="988" w:type="dxa"/>
            <w:vMerge/>
          </w:tcPr>
          <w:p w14:paraId="3D9B3C86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5138AD6" w14:textId="33AD0A8B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2. </w:t>
            </w:r>
          </w:p>
          <w:p w14:paraId="02A1B21F" w14:textId="400B0C00" w:rsidR="00515344" w:rsidRPr="00BF5636" w:rsidRDefault="00515344" w:rsidP="00BF5636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Какие типы шкал измерения чаще всего используются в психологии, и почему? Приведите примеры использования различных шкал в психологических тестах.</w:t>
            </w:r>
            <w:r w:rsidR="003C1D40"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Как тип шкалы влияет на выбор статистических методов? Какие методы анализа применимы для номинированных, порядковых, интервальных данных?</w:t>
            </w:r>
          </w:p>
          <w:p w14:paraId="453223D3" w14:textId="7161FADF" w:rsidR="00515344" w:rsidRPr="00BF5636" w:rsidRDefault="00515344" w:rsidP="00BF5636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Какие преобразования данных можно использовать для улучшения качества анализа? Приведите примеры, когда преобразование данных было бы необходимо.</w:t>
            </w:r>
          </w:p>
          <w:p w14:paraId="076DBB0C" w14:textId="2203841D" w:rsidR="009B7A69" w:rsidRPr="00BF5636" w:rsidRDefault="00515344" w:rsidP="00BF5636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Как различие между интервальными шкалами и шкалами отношений влияет на интерпретацию данных?</w:t>
            </w:r>
            <w:r w:rsidR="003C1D40"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Покажите</w:t>
            </w:r>
            <w:r w:rsidR="003C1D40" w:rsidRPr="00BF5636">
              <w:rPr>
                <w:rFonts w:ascii="Cambria Math" w:hAnsi="Cambria Math"/>
                <w:sz w:val="20"/>
                <w:szCs w:val="20"/>
              </w:rPr>
              <w:t xml:space="preserve"> на примере</w:t>
            </w:r>
            <w:r w:rsidRPr="00BF5636">
              <w:rPr>
                <w:rFonts w:ascii="Cambria Math" w:hAnsi="Cambria Math"/>
                <w:sz w:val="20"/>
                <w:szCs w:val="20"/>
              </w:rPr>
              <w:t>, как наличие истинного нуля в шкале отношений меняет результаты анализа.</w:t>
            </w:r>
          </w:p>
        </w:tc>
        <w:tc>
          <w:tcPr>
            <w:tcW w:w="998" w:type="dxa"/>
          </w:tcPr>
          <w:p w14:paraId="17AD7116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73D81588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10</w:t>
            </w:r>
          </w:p>
        </w:tc>
      </w:tr>
      <w:tr w:rsidR="00C25E65" w:rsidRPr="00BF5636" w14:paraId="53D56A06" w14:textId="77777777" w:rsidTr="00B40B09">
        <w:tc>
          <w:tcPr>
            <w:tcW w:w="988" w:type="dxa"/>
            <w:vMerge w:val="restart"/>
          </w:tcPr>
          <w:p w14:paraId="107AFBF1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6520" w:type="dxa"/>
          </w:tcPr>
          <w:p w14:paraId="59200259" w14:textId="3E2E552D" w:rsidR="00C25E65" w:rsidRPr="00BF5636" w:rsidRDefault="00C25E65" w:rsidP="00BF5636">
            <w:pPr>
              <w:tabs>
                <w:tab w:val="left" w:pos="261"/>
              </w:tabs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3.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="00BB56AA"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Описательная статистика. </w:t>
            </w:r>
            <w:r w:rsidR="00BB56AA" w:rsidRPr="00BF5636">
              <w:rPr>
                <w:rFonts w:ascii="Cambria Math" w:hAnsi="Cambria Math"/>
                <w:sz w:val="20"/>
                <w:szCs w:val="20"/>
              </w:rPr>
              <w:t>Центральные тенденции (среднее, медиана, мода). Дисперсия, стандартное отклонение. Интерпретация данных с помощью описательных статистик.</w:t>
            </w:r>
          </w:p>
        </w:tc>
        <w:tc>
          <w:tcPr>
            <w:tcW w:w="998" w:type="dxa"/>
          </w:tcPr>
          <w:p w14:paraId="3C06FA35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72B98FFA" w14:textId="77777777" w:rsidR="00C25E65" w:rsidRPr="00BF5636" w:rsidRDefault="00C25E65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0</w:t>
            </w:r>
          </w:p>
        </w:tc>
      </w:tr>
      <w:tr w:rsidR="00D94E90" w:rsidRPr="00BF5636" w14:paraId="50833BCC" w14:textId="77777777" w:rsidTr="00CE7811">
        <w:trPr>
          <w:trHeight w:val="562"/>
        </w:trPr>
        <w:tc>
          <w:tcPr>
            <w:tcW w:w="988" w:type="dxa"/>
            <w:vMerge/>
          </w:tcPr>
          <w:p w14:paraId="3D5139ED" w14:textId="77777777" w:rsidR="00D94E90" w:rsidRPr="00BF5636" w:rsidRDefault="00D94E90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  <w:vMerge w:val="restart"/>
          </w:tcPr>
          <w:p w14:paraId="590087CD" w14:textId="77777777" w:rsidR="00D94E90" w:rsidRPr="00BF5636" w:rsidRDefault="00D94E90" w:rsidP="00BF5636">
            <w:pPr>
              <w:jc w:val="both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3. </w:t>
            </w:r>
          </w:p>
          <w:p w14:paraId="778CF3E2" w14:textId="53A795AE" w:rsidR="00D94E90" w:rsidRPr="00BF5636" w:rsidRDefault="00D94E90" w:rsidP="00BF5636">
            <w:pPr>
              <w:pStyle w:val="a4"/>
              <w:numPr>
                <w:ilvl w:val="0"/>
                <w:numId w:val="7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 xml:space="preserve">Как вычислять и интерпретировать центральные тенденции в психологических исследованиях? </w:t>
            </w:r>
            <w:r w:rsidRPr="00BF5636">
              <w:rPr>
                <w:rFonts w:ascii="Cambria Math" w:hAnsi="Cambria Math"/>
                <w:sz w:val="20"/>
                <w:szCs w:val="20"/>
              </w:rPr>
              <w:t>Приведите примеры использования среднего, медианы и моды в разных ситуациях. Влияние выбросов на выбор меры центральной тенденции.</w:t>
            </w:r>
          </w:p>
          <w:p w14:paraId="70281974" w14:textId="7F8B77E7" w:rsidR="00D94E90" w:rsidRPr="00BF5636" w:rsidRDefault="00D94E90" w:rsidP="00BF5636">
            <w:pPr>
              <w:pStyle w:val="a4"/>
              <w:numPr>
                <w:ilvl w:val="0"/>
                <w:numId w:val="7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 xml:space="preserve">Почему важно рассчитывать меры разброса данных? </w:t>
            </w:r>
            <w:r w:rsidRPr="00BF5636">
              <w:rPr>
                <w:rFonts w:ascii="Cambria Math" w:hAnsi="Cambria Math"/>
                <w:sz w:val="20"/>
                <w:szCs w:val="20"/>
              </w:rPr>
              <w:t>Влияние разброса данных влияет на достоверность результатов. Приведите примеры исследований, где высокий разброс может быть проблемой</w:t>
            </w:r>
          </w:p>
        </w:tc>
        <w:tc>
          <w:tcPr>
            <w:tcW w:w="998" w:type="dxa"/>
          </w:tcPr>
          <w:p w14:paraId="4D65679C" w14:textId="77777777" w:rsidR="00D94E90" w:rsidRPr="00BF5636" w:rsidRDefault="00D94E90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464497E0" w14:textId="77777777" w:rsidR="00D94E90" w:rsidRPr="00BF5636" w:rsidRDefault="00D94E90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10</w:t>
            </w:r>
          </w:p>
        </w:tc>
      </w:tr>
      <w:tr w:rsidR="00D94E90" w:rsidRPr="00BF5636" w14:paraId="74DD0251" w14:textId="77777777" w:rsidTr="00BF5636">
        <w:trPr>
          <w:trHeight w:val="1589"/>
        </w:trPr>
        <w:tc>
          <w:tcPr>
            <w:tcW w:w="988" w:type="dxa"/>
          </w:tcPr>
          <w:p w14:paraId="36E7F88B" w14:textId="77777777" w:rsidR="00D94E90" w:rsidRPr="00BF5636" w:rsidRDefault="00D94E90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    4</w:t>
            </w:r>
          </w:p>
        </w:tc>
        <w:tc>
          <w:tcPr>
            <w:tcW w:w="6520" w:type="dxa"/>
            <w:vMerge/>
          </w:tcPr>
          <w:p w14:paraId="7C36B732" w14:textId="564D237E" w:rsidR="00D94E90" w:rsidRPr="00BF5636" w:rsidRDefault="00D94E90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8" w:type="dxa"/>
          </w:tcPr>
          <w:p w14:paraId="5A1EFD09" w14:textId="561ADB2D" w:rsidR="00D94E90" w:rsidRPr="00BF5636" w:rsidRDefault="00D94E90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14:paraId="71DE367B" w14:textId="05422890" w:rsidR="00D94E90" w:rsidRPr="00BF5636" w:rsidRDefault="00D94E90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</w:p>
        </w:tc>
      </w:tr>
      <w:tr w:rsidR="00A4572B" w:rsidRPr="00BF5636" w14:paraId="2EE21EE5" w14:textId="77777777" w:rsidTr="00B40B09">
        <w:trPr>
          <w:trHeight w:val="330"/>
        </w:trPr>
        <w:tc>
          <w:tcPr>
            <w:tcW w:w="988" w:type="dxa"/>
            <w:vMerge w:val="restart"/>
          </w:tcPr>
          <w:p w14:paraId="32F6B5D0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DA9B2EC" w14:textId="720D81EB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4.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  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Вероятность и распределение вероятностей. </w:t>
            </w:r>
            <w:r w:rsidRPr="00BF5636">
              <w:rPr>
                <w:rFonts w:ascii="Cambria Math" w:hAnsi="Cambria Math"/>
                <w:sz w:val="20"/>
                <w:szCs w:val="20"/>
              </w:rPr>
              <w:t>Основные принципы теории вероятностей. Нормальное распределение и его роль в психологии. Знакомство с другими распределениями (биномиальное, Пуассона).</w:t>
            </w:r>
            <w:r w:rsidR="00BF5636"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</w:tcPr>
          <w:p w14:paraId="3241D0B7" w14:textId="46CA64CB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21F0D32D" w14:textId="5D898A99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0</w:t>
            </w:r>
          </w:p>
        </w:tc>
      </w:tr>
      <w:tr w:rsidR="00A4572B" w:rsidRPr="00BF5636" w14:paraId="78FCBC49" w14:textId="77777777" w:rsidTr="00B40B09">
        <w:tc>
          <w:tcPr>
            <w:tcW w:w="988" w:type="dxa"/>
            <w:vMerge/>
          </w:tcPr>
          <w:p w14:paraId="5DAEE485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E3C0559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4. </w:t>
            </w:r>
          </w:p>
          <w:p w14:paraId="7AFDB47B" w14:textId="57448A28" w:rsidR="00A4572B" w:rsidRPr="00BF5636" w:rsidRDefault="00A4572B" w:rsidP="00BF5636">
            <w:pPr>
              <w:pStyle w:val="a4"/>
              <w:numPr>
                <w:ilvl w:val="0"/>
                <w:numId w:val="8"/>
              </w:numPr>
              <w:tabs>
                <w:tab w:val="left" w:pos="457"/>
              </w:tabs>
              <w:spacing w:before="0" w:beforeAutospacing="0" w:after="0" w:afterAutospacing="0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>Влияние распределение вероятностей на выбор статистического метода?</w:t>
            </w:r>
            <w:r w:rsidRPr="00BF5636">
              <w:rPr>
                <w:rStyle w:val="a8"/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Какие методы анализа лучше всего подходят для нормальных данных? В каких ситуациях применяются биномиальное и распределение Пуассона?</w:t>
            </w:r>
          </w:p>
          <w:p w14:paraId="47A8A6CE" w14:textId="50BEAB4E" w:rsidR="00A4572B" w:rsidRPr="00BF5636" w:rsidRDefault="00A4572B" w:rsidP="00BF5636">
            <w:pPr>
              <w:pStyle w:val="a4"/>
              <w:numPr>
                <w:ilvl w:val="0"/>
                <w:numId w:val="8"/>
              </w:numPr>
              <w:tabs>
                <w:tab w:val="left" w:pos="457"/>
              </w:tabs>
              <w:spacing w:before="0" w:beforeAutospacing="0" w:after="0" w:afterAutospacing="0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>Каковы основные характеристики нормального распределения?</w:t>
            </w:r>
            <w:r w:rsidRPr="00BF5636">
              <w:rPr>
                <w:rStyle w:val="a8"/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Использование нормального распределения в психологических измерениях, таких как IQ или уровень тревожности?</w:t>
            </w:r>
          </w:p>
          <w:p w14:paraId="1981AF57" w14:textId="5D866ECB" w:rsidR="00A4572B" w:rsidRPr="00BF5636" w:rsidRDefault="00A4572B" w:rsidP="00BF5636">
            <w:pPr>
              <w:pStyle w:val="a4"/>
              <w:numPr>
                <w:ilvl w:val="0"/>
                <w:numId w:val="8"/>
              </w:numPr>
              <w:tabs>
                <w:tab w:val="left" w:pos="457"/>
              </w:tabs>
              <w:spacing w:before="0" w:beforeAutospacing="0" w:after="0" w:afterAutospacing="0"/>
              <w:ind w:left="0" w:firstLine="0"/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 xml:space="preserve">Когда использовать биномиальное распределение? </w:t>
            </w:r>
            <w:r w:rsidRPr="00BF5636">
              <w:rPr>
                <w:rFonts w:ascii="Cambria Math" w:hAnsi="Cambria Math"/>
                <w:sz w:val="20"/>
                <w:szCs w:val="20"/>
              </w:rPr>
              <w:t>Приведите примеры психологических экспериментов, в которых применимо биномиальное распределение.</w:t>
            </w:r>
          </w:p>
        </w:tc>
        <w:tc>
          <w:tcPr>
            <w:tcW w:w="998" w:type="dxa"/>
          </w:tcPr>
          <w:p w14:paraId="1F305B19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1D23944B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10</w:t>
            </w:r>
          </w:p>
        </w:tc>
      </w:tr>
      <w:tr w:rsidR="00FD71E4" w:rsidRPr="00BF5636" w14:paraId="5669D607" w14:textId="77777777" w:rsidTr="00B40B09">
        <w:tc>
          <w:tcPr>
            <w:tcW w:w="988" w:type="dxa"/>
            <w:vMerge w:val="restart"/>
          </w:tcPr>
          <w:p w14:paraId="12D041D2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5</w:t>
            </w:r>
          </w:p>
        </w:tc>
        <w:tc>
          <w:tcPr>
            <w:tcW w:w="6520" w:type="dxa"/>
          </w:tcPr>
          <w:p w14:paraId="5A79CE29" w14:textId="5AD9BDB3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5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. 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Статистические гипотезы и их тестирование. </w:t>
            </w:r>
            <w:r w:rsidRPr="00BF5636">
              <w:rPr>
                <w:rFonts w:ascii="Cambria Math" w:hAnsi="Cambria Math"/>
                <w:sz w:val="20"/>
                <w:szCs w:val="20"/>
              </w:rPr>
              <w:t>Нулевая и альтернативная гипотезы. Ошибки первого и второго рода. Понятие статистической значимости и уровень доверия.</w:t>
            </w:r>
          </w:p>
        </w:tc>
        <w:tc>
          <w:tcPr>
            <w:tcW w:w="998" w:type="dxa"/>
          </w:tcPr>
          <w:p w14:paraId="0DE6CF91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6AB5AAE4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0</w:t>
            </w:r>
          </w:p>
        </w:tc>
      </w:tr>
      <w:tr w:rsidR="00FD71E4" w:rsidRPr="00BF5636" w14:paraId="784C0921" w14:textId="77777777" w:rsidTr="00BF5636">
        <w:trPr>
          <w:trHeight w:val="2849"/>
        </w:trPr>
        <w:tc>
          <w:tcPr>
            <w:tcW w:w="988" w:type="dxa"/>
            <w:vMerge/>
          </w:tcPr>
          <w:p w14:paraId="3544A548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DC2A763" w14:textId="77777777" w:rsidR="00FD71E4" w:rsidRPr="00BF5636" w:rsidRDefault="00FD71E4" w:rsidP="00BF5636">
            <w:pPr>
              <w:shd w:val="clear" w:color="auto" w:fill="FFFFFF" w:themeFill="background1"/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5. </w:t>
            </w:r>
          </w:p>
          <w:p w14:paraId="01E9A22A" w14:textId="57BA6604" w:rsidR="00FD71E4" w:rsidRPr="00BF5636" w:rsidRDefault="00FD71E4" w:rsidP="00BF5636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spacing w:after="0" w:line="240" w:lineRule="auto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Как строить и проверять гипотезы в психологическом исследовании? Факторы при формулировке нулевой и альтернативной гипотез? Как p-значение помогает принять решение об отклонении нулевой гипотезы?</w:t>
            </w:r>
          </w:p>
          <w:p w14:paraId="40FFC0CF" w14:textId="406441AF" w:rsidR="00FD71E4" w:rsidRPr="00BF5636" w:rsidRDefault="00FD71E4" w:rsidP="00BF5636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spacing w:after="0" w:line="240" w:lineRule="auto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Что означают ошибки первого и второго рода? Приведите примеры ситуаций, в которых важно минимизировать каждую из ошибок. Как уровень значимости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 xml:space="preserve"> (α) 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>влияет на вероятность этих ошибок?</w:t>
            </w:r>
          </w:p>
          <w:p w14:paraId="258593B9" w14:textId="13AFD2AC" w:rsidR="00FD71E4" w:rsidRPr="00BF5636" w:rsidRDefault="00FD71E4" w:rsidP="00BF5636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spacing w:after="0" w:line="240" w:lineRule="auto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Почему уровень доверия важен при проверке гипотез? Как выбрать правильный уровень доверия для разных типов исследований?</w:t>
            </w:r>
          </w:p>
        </w:tc>
        <w:tc>
          <w:tcPr>
            <w:tcW w:w="998" w:type="dxa"/>
          </w:tcPr>
          <w:p w14:paraId="1080EE83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3D4AC3F3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10</w:t>
            </w:r>
          </w:p>
        </w:tc>
      </w:tr>
      <w:tr w:rsidR="00A4572B" w:rsidRPr="00BF5636" w14:paraId="13DB74C0" w14:textId="77777777" w:rsidTr="00B40B09">
        <w:tc>
          <w:tcPr>
            <w:tcW w:w="988" w:type="dxa"/>
            <w:vMerge w:val="restart"/>
          </w:tcPr>
          <w:p w14:paraId="1FE060E6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6</w:t>
            </w:r>
          </w:p>
        </w:tc>
        <w:tc>
          <w:tcPr>
            <w:tcW w:w="6520" w:type="dxa"/>
          </w:tcPr>
          <w:p w14:paraId="7DF2295F" w14:textId="2E4C50DA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Лекция 6. Корреляция и регрессия. 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Понятие корреляции, коэффициенты Пирсона и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Спирмена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>. Введение в линейную регрессию. Применение корреляционного анализа в психологии.</w:t>
            </w:r>
          </w:p>
        </w:tc>
        <w:tc>
          <w:tcPr>
            <w:tcW w:w="998" w:type="dxa"/>
          </w:tcPr>
          <w:p w14:paraId="4E2A2F33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4361A3F3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0</w:t>
            </w:r>
          </w:p>
        </w:tc>
      </w:tr>
      <w:tr w:rsidR="00A4572B" w:rsidRPr="00BF5636" w14:paraId="3066C0E2" w14:textId="77777777" w:rsidTr="00B40B09">
        <w:tc>
          <w:tcPr>
            <w:tcW w:w="988" w:type="dxa"/>
            <w:vMerge/>
          </w:tcPr>
          <w:p w14:paraId="651AAA90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CF44A31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6. </w:t>
            </w:r>
          </w:p>
          <w:p w14:paraId="6E99903D" w14:textId="77777777" w:rsidR="00A4572B" w:rsidRPr="00BF5636" w:rsidRDefault="00A4572B" w:rsidP="00BF5636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 каких ситуациях корреляция не равна причинности? Приведите примеры, когда связь между переменными не обязательно означает, что одна переменная влияет на другую.</w:t>
            </w:r>
          </w:p>
          <w:p w14:paraId="143F56FE" w14:textId="77777777" w:rsidR="00A4572B" w:rsidRPr="00BF5636" w:rsidRDefault="00A4572B" w:rsidP="00BF5636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Когда лучше использовать коэффициент Пирсона, а когда 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Спирмена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>? Какое значение имеют тип данных и распределение для выбора метода корреляционного анализа?</w:t>
            </w:r>
          </w:p>
          <w:p w14:paraId="4B0E34B9" w14:textId="5CF9183A" w:rsidR="00A4572B" w:rsidRPr="00BF5636" w:rsidRDefault="00A4572B" w:rsidP="00BF5636">
            <w:pPr>
              <w:pStyle w:val="a3"/>
              <w:numPr>
                <w:ilvl w:val="0"/>
                <w:numId w:val="9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Как интерпретировать результаты корреляционного и регрессионного анализа? Приведите примеры того, как результаты корреляции могут помочь в формулировке гипотез для дальнейших исследований.</w:t>
            </w:r>
          </w:p>
        </w:tc>
        <w:tc>
          <w:tcPr>
            <w:tcW w:w="998" w:type="dxa"/>
          </w:tcPr>
          <w:p w14:paraId="7B0971F3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346561D4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10</w:t>
            </w:r>
          </w:p>
        </w:tc>
      </w:tr>
      <w:tr w:rsidR="00A4572B" w:rsidRPr="00BF5636" w14:paraId="269D3A28" w14:textId="77777777" w:rsidTr="00A4572B">
        <w:tc>
          <w:tcPr>
            <w:tcW w:w="988" w:type="dxa"/>
            <w:tcBorders>
              <w:top w:val="nil"/>
            </w:tcBorders>
          </w:tcPr>
          <w:p w14:paraId="5DE731CC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7436F2A" w14:textId="420E3526" w:rsidR="00A4572B" w:rsidRPr="00BF5636" w:rsidRDefault="00A4572B" w:rsidP="00BF5636">
            <w:pPr>
              <w:pStyle w:val="a6"/>
              <w:ind w:firstLine="0"/>
              <w:rPr>
                <w:rFonts w:ascii="Cambria Math" w:hAnsi="Cambria Math"/>
                <w:sz w:val="20"/>
              </w:rPr>
            </w:pPr>
            <w:r w:rsidRPr="00BF5636">
              <w:rPr>
                <w:rFonts w:ascii="Cambria Math" w:hAnsi="Cambria Math"/>
                <w:sz w:val="20"/>
              </w:rPr>
              <w:t>СРМП Консультация и прием СР</w:t>
            </w:r>
            <w:r w:rsidR="00FD71E4" w:rsidRPr="00BF5636">
              <w:rPr>
                <w:rFonts w:ascii="Cambria Math" w:hAnsi="Cambria Math"/>
                <w:sz w:val="20"/>
              </w:rPr>
              <w:t>М</w:t>
            </w:r>
          </w:p>
          <w:p w14:paraId="410C6477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СРМ: Сдача задания 1 </w:t>
            </w:r>
          </w:p>
          <w:p w14:paraId="13770AA4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Проведите расчет t-критерия Стьюдента для двух независимых выборок (для сравнения уровня тревожности у мужчин и женщин, вариант выполнения для каждого магистранта определяет преподаватель).</w:t>
            </w:r>
          </w:p>
          <w:p w14:paraId="58DFEE26" w14:textId="77777777" w:rsidR="00A4572B" w:rsidRPr="00BF5636" w:rsidRDefault="00A4572B" w:rsidP="00BF5636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Данные для выполнения:</w:t>
            </w:r>
          </w:p>
          <w:p w14:paraId="5ED7FF6E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(вариант 1) </w:t>
            </w:r>
          </w:p>
          <w:p w14:paraId="1F6F06AA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Выборка 1 (мужчины): 8, 9, 7, 6, 10, 8</w:t>
            </w:r>
          </w:p>
          <w:p w14:paraId="015F6A39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Выборка 2 (женщины): 5, 7, 6, 5, 7, 6</w:t>
            </w:r>
          </w:p>
          <w:p w14:paraId="447AC49B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34D5351E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(вариант 2) </w:t>
            </w:r>
          </w:p>
          <w:p w14:paraId="726397C9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Выборка 1 (мужчины): 5, 9, 3, 6, 11, 8, 6, 5</w:t>
            </w:r>
          </w:p>
          <w:p w14:paraId="71C2FCB1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Выборка 2 (женщины): 6, 5, 6, 3, 6, 5, 4, 9</w:t>
            </w:r>
          </w:p>
          <w:p w14:paraId="60650A1C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1F41BF19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(вариант 3) </w:t>
            </w:r>
          </w:p>
          <w:p w14:paraId="384CDD47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Выборка 1 (мужчины): 4,7, 7, 6, 10, 8, 5, 7</w:t>
            </w:r>
          </w:p>
          <w:p w14:paraId="77D1B34C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Выборка 2 (женщины): 7, 7, 4, 5, 7, 6, 6, 5</w:t>
            </w:r>
          </w:p>
          <w:p w14:paraId="42D867E4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03166448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(вариант 4) </w:t>
            </w:r>
          </w:p>
          <w:p w14:paraId="0D11D874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Выборка 1 (мужчины): 8, 9, 7, 6, 10, 8, 5 9, 6, 7</w:t>
            </w:r>
          </w:p>
          <w:p w14:paraId="00A999C3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Выборка 2 (женщины): 5, 7, 6, 5, 7, 6, 10, 6, 7, 9</w:t>
            </w:r>
          </w:p>
          <w:p w14:paraId="057C7A1E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13658289" w14:textId="77777777" w:rsidR="00A4572B" w:rsidRPr="00BF5636" w:rsidRDefault="00A4572B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Этапы выполнения:</w:t>
            </w:r>
          </w:p>
          <w:p w14:paraId="384D6B3B" w14:textId="77777777" w:rsidR="00A4572B" w:rsidRPr="00BF5636" w:rsidRDefault="00A4572B" w:rsidP="00BF5636">
            <w:pPr>
              <w:numPr>
                <w:ilvl w:val="1"/>
                <w:numId w:val="15"/>
              </w:numPr>
              <w:tabs>
                <w:tab w:val="clear" w:pos="1440"/>
                <w:tab w:val="num" w:pos="1733"/>
              </w:tabs>
              <w:ind w:left="0" w:hanging="284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средние значения и стандартные отклонения для обеих выборок.</w:t>
            </w:r>
          </w:p>
          <w:p w14:paraId="0D177AD9" w14:textId="77777777" w:rsidR="00A4572B" w:rsidRPr="00BF5636" w:rsidRDefault="00A4572B" w:rsidP="00BF5636">
            <w:pPr>
              <w:numPr>
                <w:ilvl w:val="1"/>
                <w:numId w:val="15"/>
              </w:numPr>
              <w:tabs>
                <w:tab w:val="clear" w:pos="1440"/>
                <w:tab w:val="num" w:pos="1733"/>
              </w:tabs>
              <w:ind w:left="0" w:hanging="284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t-критерий Стьюдента вручную, используя формулу для независимых выборок.</w:t>
            </w:r>
          </w:p>
          <w:p w14:paraId="096E543A" w14:textId="0B3E0C8F" w:rsidR="00A4572B" w:rsidRPr="00BF5636" w:rsidRDefault="00A4572B" w:rsidP="00BF5636">
            <w:pPr>
              <w:numPr>
                <w:ilvl w:val="1"/>
                <w:numId w:val="15"/>
              </w:numPr>
              <w:tabs>
                <w:tab w:val="clear" w:pos="1440"/>
                <w:tab w:val="num" w:pos="1733"/>
              </w:tabs>
              <w:ind w:left="0" w:hanging="284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Определите, есть ли статистически значимые различия между группами при уровне значимости 0,05.</w:t>
            </w:r>
          </w:p>
        </w:tc>
        <w:tc>
          <w:tcPr>
            <w:tcW w:w="998" w:type="dxa"/>
          </w:tcPr>
          <w:p w14:paraId="68A1E4DF" w14:textId="0DDCDB75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25D63ADF" w14:textId="7EF3BEDD" w:rsidR="00A4572B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15</w:t>
            </w:r>
          </w:p>
        </w:tc>
      </w:tr>
      <w:tr w:rsidR="00A4572B" w:rsidRPr="00BF5636" w14:paraId="5E5CBD66" w14:textId="77777777" w:rsidTr="00B40B09">
        <w:tc>
          <w:tcPr>
            <w:tcW w:w="988" w:type="dxa"/>
            <w:vMerge w:val="restart"/>
          </w:tcPr>
          <w:p w14:paraId="710260C9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7</w:t>
            </w:r>
          </w:p>
        </w:tc>
        <w:tc>
          <w:tcPr>
            <w:tcW w:w="6520" w:type="dxa"/>
          </w:tcPr>
          <w:p w14:paraId="0347F230" w14:textId="6054C0BD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7. Различие между параметрическими и непараметрическими тестами.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Примеры использования t-тестов и U-критерия Манна-Уитни.</w:t>
            </w:r>
          </w:p>
        </w:tc>
        <w:tc>
          <w:tcPr>
            <w:tcW w:w="998" w:type="dxa"/>
          </w:tcPr>
          <w:p w14:paraId="7A22D5F4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2576EC87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0</w:t>
            </w:r>
          </w:p>
        </w:tc>
      </w:tr>
      <w:tr w:rsidR="00A4572B" w:rsidRPr="00BF5636" w14:paraId="366F5A8F" w14:textId="77777777" w:rsidTr="00B40B09">
        <w:tc>
          <w:tcPr>
            <w:tcW w:w="988" w:type="dxa"/>
            <w:vMerge/>
          </w:tcPr>
          <w:p w14:paraId="26DAE166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AD6F72E" w14:textId="77777777" w:rsidR="00A4572B" w:rsidRPr="00BF5636" w:rsidRDefault="00A4572B" w:rsidP="00BF5636">
            <w:pPr>
              <w:pStyle w:val="a4"/>
              <w:spacing w:before="0" w:beforeAutospacing="0" w:after="0" w:afterAutospacing="0"/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7. </w:t>
            </w:r>
          </w:p>
          <w:p w14:paraId="235164F5" w14:textId="77777777" w:rsidR="00A4572B" w:rsidRPr="00BF5636" w:rsidRDefault="00A4572B" w:rsidP="00BF5636">
            <w:pPr>
              <w:pStyle w:val="a3"/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0" w:hanging="316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Когда предпочтительнее использовать непараметрические методы? Какие преимущества дают непараметрические методы при работе с несимметричными или ранговыми данными? В каких ситуациях t-тест может дать ошибочные результаты?</w:t>
            </w:r>
          </w:p>
          <w:p w14:paraId="3605DCBF" w14:textId="20F0A326" w:rsidR="00A4572B" w:rsidRPr="00BF5636" w:rsidRDefault="00A4572B" w:rsidP="00BF5636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ind w:left="0" w:hanging="316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 чем разница между параметрическими и непараметрическими тестами? Какие условия должны быть выполнены для использования параметрических тестов? Каковы преимущества параметрических тестов, если данные соответствуют всем предположениям?</w:t>
            </w:r>
          </w:p>
        </w:tc>
        <w:tc>
          <w:tcPr>
            <w:tcW w:w="998" w:type="dxa"/>
          </w:tcPr>
          <w:p w14:paraId="19F26B4C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040B0945" w14:textId="77777777" w:rsidR="00A4572B" w:rsidRPr="00BF5636" w:rsidRDefault="00A4572B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10</w:t>
            </w:r>
          </w:p>
        </w:tc>
      </w:tr>
      <w:tr w:rsidR="00FD71E4" w:rsidRPr="00BF5636" w14:paraId="586498DC" w14:textId="77777777" w:rsidTr="00FD71E4">
        <w:trPr>
          <w:trHeight w:val="293"/>
        </w:trPr>
        <w:tc>
          <w:tcPr>
            <w:tcW w:w="988" w:type="dxa"/>
            <w:vMerge/>
          </w:tcPr>
          <w:p w14:paraId="6C9577C7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44C31FF" w14:textId="77777777" w:rsidR="00FD71E4" w:rsidRPr="00BF5636" w:rsidRDefault="00FD71E4" w:rsidP="00BF5636">
            <w:pPr>
              <w:pStyle w:val="a6"/>
              <w:ind w:firstLine="0"/>
              <w:rPr>
                <w:rFonts w:ascii="Cambria Math" w:hAnsi="Cambria Math"/>
                <w:sz w:val="20"/>
              </w:rPr>
            </w:pPr>
            <w:r w:rsidRPr="00BF5636">
              <w:rPr>
                <w:rFonts w:ascii="Cambria Math" w:hAnsi="Cambria Math"/>
                <w:sz w:val="20"/>
              </w:rPr>
              <w:t>Сделайте выводы о значимости различий между группами.</w:t>
            </w:r>
          </w:p>
          <w:p w14:paraId="3CDB07B9" w14:textId="77777777" w:rsidR="00FD71E4" w:rsidRPr="00BF5636" w:rsidRDefault="00FD71E4" w:rsidP="00BF5636">
            <w:pPr>
              <w:pStyle w:val="a6"/>
              <w:ind w:firstLine="0"/>
              <w:rPr>
                <w:rFonts w:ascii="Cambria Math" w:hAnsi="Cambria Math"/>
                <w:sz w:val="20"/>
              </w:rPr>
            </w:pPr>
            <w:r w:rsidRPr="00BF5636">
              <w:rPr>
                <w:rFonts w:ascii="Cambria Math" w:hAnsi="Cambria Math"/>
                <w:sz w:val="20"/>
              </w:rPr>
              <w:t>СРМП Консультация и прием СРМ</w:t>
            </w:r>
          </w:p>
          <w:p w14:paraId="39C40ADD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СРМ: Сдача задания 2 </w:t>
            </w:r>
          </w:p>
          <w:p w14:paraId="30E1A524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Проведите расчет критерия Манна-Уитни для тех же выборок (уровень тревожности у мужчин и женщин, вариант выполнения для каждого магистранта определяет преподаватель).</w:t>
            </w:r>
          </w:p>
          <w:p w14:paraId="5B891C49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360EFDED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Этапы выполнения:</w:t>
            </w:r>
          </w:p>
          <w:p w14:paraId="78304C07" w14:textId="77777777" w:rsidR="00FD71E4" w:rsidRPr="00BF5636" w:rsidRDefault="00FD71E4" w:rsidP="00BF5636">
            <w:pPr>
              <w:pStyle w:val="a3"/>
              <w:numPr>
                <w:ilvl w:val="1"/>
                <w:numId w:val="20"/>
              </w:numPr>
              <w:tabs>
                <w:tab w:val="clear" w:pos="1440"/>
              </w:tabs>
              <w:spacing w:after="0" w:line="240" w:lineRule="auto"/>
              <w:ind w:left="0" w:hanging="284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Объедините значения из обеих групп и присвойте ранги.</w:t>
            </w:r>
          </w:p>
          <w:p w14:paraId="6FE1AE10" w14:textId="77777777" w:rsidR="00FD71E4" w:rsidRPr="00BF5636" w:rsidRDefault="00FD71E4" w:rsidP="00BF5636">
            <w:pPr>
              <w:pStyle w:val="a3"/>
              <w:numPr>
                <w:ilvl w:val="1"/>
                <w:numId w:val="20"/>
              </w:numPr>
              <w:tabs>
                <w:tab w:val="clear" w:pos="1440"/>
              </w:tabs>
              <w:spacing w:after="0" w:line="240" w:lineRule="auto"/>
              <w:ind w:left="0" w:hanging="284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U-критерий вручную.</w:t>
            </w:r>
          </w:p>
          <w:p w14:paraId="3FDF9007" w14:textId="77777777" w:rsidR="00FD71E4" w:rsidRPr="00BF5636" w:rsidRDefault="00FD71E4" w:rsidP="00BF5636">
            <w:pPr>
              <w:pStyle w:val="a3"/>
              <w:numPr>
                <w:ilvl w:val="1"/>
                <w:numId w:val="20"/>
              </w:numPr>
              <w:tabs>
                <w:tab w:val="clear" w:pos="1440"/>
              </w:tabs>
              <w:spacing w:after="0" w:line="240" w:lineRule="auto"/>
              <w:ind w:left="0" w:hanging="284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Сравните полученное значение U с критическим значением U из таблиц при уровне значимости 0,05.</w:t>
            </w:r>
          </w:p>
          <w:p w14:paraId="3D210A80" w14:textId="7EA52BE3" w:rsidR="00FD71E4" w:rsidRPr="00BF5636" w:rsidRDefault="00FD71E4" w:rsidP="00BF5636">
            <w:pPr>
              <w:pStyle w:val="a4"/>
              <w:spacing w:before="0" w:beforeAutospacing="0" w:after="0" w:afterAutospacing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Сделайте выводы о наличии или отсутствии статистически значимых различий между группами.</w:t>
            </w:r>
          </w:p>
        </w:tc>
        <w:tc>
          <w:tcPr>
            <w:tcW w:w="998" w:type="dxa"/>
          </w:tcPr>
          <w:p w14:paraId="379C980F" w14:textId="2D9051A4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14:paraId="0D823CD6" w14:textId="30BBBEB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15</w:t>
            </w:r>
          </w:p>
        </w:tc>
      </w:tr>
      <w:tr w:rsidR="00FD71E4" w:rsidRPr="00BF5636" w14:paraId="1831F1B3" w14:textId="77777777" w:rsidTr="00FD71E4">
        <w:trPr>
          <w:trHeight w:val="293"/>
        </w:trPr>
        <w:tc>
          <w:tcPr>
            <w:tcW w:w="988" w:type="dxa"/>
            <w:tcBorders>
              <w:top w:val="nil"/>
            </w:tcBorders>
          </w:tcPr>
          <w:p w14:paraId="73D07B9C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022F700" w14:textId="4EB8C734" w:rsidR="00FD71E4" w:rsidRPr="00BF5636" w:rsidRDefault="00FD71E4" w:rsidP="00BF5636">
            <w:pPr>
              <w:pStyle w:val="a6"/>
              <w:ind w:firstLine="0"/>
              <w:rPr>
                <w:rFonts w:ascii="Cambria Math" w:hAnsi="Cambria Math"/>
                <w:b/>
                <w:bCs/>
                <w:sz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</w:rPr>
              <w:t>РК 1</w:t>
            </w:r>
          </w:p>
        </w:tc>
        <w:tc>
          <w:tcPr>
            <w:tcW w:w="998" w:type="dxa"/>
          </w:tcPr>
          <w:p w14:paraId="786A810E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</w:tcPr>
          <w:p w14:paraId="28E5EFEC" w14:textId="3EC9774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100</w:t>
            </w:r>
          </w:p>
        </w:tc>
      </w:tr>
      <w:tr w:rsidR="00FD71E4" w:rsidRPr="00BF5636" w14:paraId="20129280" w14:textId="77777777" w:rsidTr="00B40B09">
        <w:tc>
          <w:tcPr>
            <w:tcW w:w="988" w:type="dxa"/>
            <w:vMerge w:val="restart"/>
          </w:tcPr>
          <w:p w14:paraId="0ED40720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8</w:t>
            </w:r>
          </w:p>
        </w:tc>
        <w:tc>
          <w:tcPr>
            <w:tcW w:w="6520" w:type="dxa"/>
          </w:tcPr>
          <w:p w14:paraId="77221D6E" w14:textId="69D96B11" w:rsidR="00FD71E4" w:rsidRPr="00BF5636" w:rsidRDefault="00FD71E4" w:rsidP="00BF5636">
            <w:pPr>
              <w:outlineLvl w:val="2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Лекция 8. 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Дисперсионный анализ (ANOVA). </w:t>
            </w:r>
            <w:r w:rsidRPr="00BF5636">
              <w:rPr>
                <w:rFonts w:ascii="Cambria Math" w:hAnsi="Cambria Math"/>
                <w:sz w:val="20"/>
                <w:szCs w:val="20"/>
              </w:rPr>
              <w:t>Основы дисперсионного анализа. Однофакторный и многофакторный ANOVA. Использование ANOVA для анализа экспериментальных данных.</w:t>
            </w:r>
          </w:p>
        </w:tc>
        <w:tc>
          <w:tcPr>
            <w:tcW w:w="998" w:type="dxa"/>
          </w:tcPr>
          <w:p w14:paraId="72CFF7C0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2F606515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0</w:t>
            </w:r>
          </w:p>
        </w:tc>
      </w:tr>
      <w:tr w:rsidR="00FD71E4" w:rsidRPr="00BF5636" w14:paraId="1208E99A" w14:textId="77777777" w:rsidTr="00B40B09">
        <w:trPr>
          <w:trHeight w:val="409"/>
        </w:trPr>
        <w:tc>
          <w:tcPr>
            <w:tcW w:w="988" w:type="dxa"/>
            <w:vMerge/>
          </w:tcPr>
          <w:p w14:paraId="038AF100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581AB12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8. </w:t>
            </w:r>
          </w:p>
          <w:p w14:paraId="70045646" w14:textId="010A785F" w:rsidR="00FD71E4" w:rsidRPr="00BF5636" w:rsidRDefault="00FD71E4" w:rsidP="00BF5636">
            <w:pPr>
              <w:pStyle w:val="a3"/>
              <w:numPr>
                <w:ilvl w:val="0"/>
                <w:numId w:val="10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Как интерпретировать результаты ANOVA? Как интерпретировать F-значение и p-значение? В каких случаях следует использовать 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>однофакторный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 xml:space="preserve"> ANOVA, а в каких — многофакторный?</w:t>
            </w:r>
          </w:p>
          <w:p w14:paraId="044C3ED5" w14:textId="16194056" w:rsidR="00FD71E4" w:rsidRPr="00BF5636" w:rsidRDefault="00FD71E4" w:rsidP="00BF5636">
            <w:pPr>
              <w:pStyle w:val="a3"/>
              <w:numPr>
                <w:ilvl w:val="0"/>
                <w:numId w:val="10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Когда лучше использовать многофакторный ANOVA? Приведите примеры исследований, где взаимодействие факторов может играть ключевую роль.</w:t>
            </w:r>
          </w:p>
        </w:tc>
        <w:tc>
          <w:tcPr>
            <w:tcW w:w="998" w:type="dxa"/>
          </w:tcPr>
          <w:p w14:paraId="7C131CD5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04462513" w14:textId="1F70F268" w:rsidR="00FD71E4" w:rsidRPr="00BF5636" w:rsidRDefault="00F2214F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5</w:t>
            </w:r>
          </w:p>
        </w:tc>
      </w:tr>
      <w:tr w:rsidR="00FD71E4" w:rsidRPr="00BF5636" w14:paraId="303AEC9D" w14:textId="77777777" w:rsidTr="00B40B09">
        <w:trPr>
          <w:trHeight w:val="409"/>
        </w:trPr>
        <w:tc>
          <w:tcPr>
            <w:tcW w:w="988" w:type="dxa"/>
          </w:tcPr>
          <w:p w14:paraId="73FFA30A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F94159B" w14:textId="452E617E" w:rsidR="00FD71E4" w:rsidRPr="00BF5636" w:rsidRDefault="00FD71E4" w:rsidP="00BF5636">
            <w:pPr>
              <w:pStyle w:val="a6"/>
              <w:ind w:firstLine="0"/>
              <w:rPr>
                <w:rFonts w:ascii="Cambria Math" w:hAnsi="Cambria Math"/>
                <w:sz w:val="20"/>
              </w:rPr>
            </w:pPr>
            <w:r w:rsidRPr="00BF5636">
              <w:rPr>
                <w:rFonts w:ascii="Cambria Math" w:hAnsi="Cambria Math"/>
                <w:sz w:val="20"/>
              </w:rPr>
              <w:t>СРМП Консультация и прием СРМ</w:t>
            </w:r>
          </w:p>
          <w:p w14:paraId="4F0DBB97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СРМ: Сдача задания 3 </w:t>
            </w:r>
          </w:p>
          <w:p w14:paraId="5CE2795A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На основе данных о возрасте участников (независимая переменная) и их уровне удовлетворенности жизнью (зависимая переменная) рассчитайте параметры уравнения прямой линейной регрессии (вариант выполнения для каждого магистранта определяет преподаватель)</w:t>
            </w:r>
          </w:p>
          <w:p w14:paraId="7756684E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Данные для выполнения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48EC66C8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302FD69B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(вариант 1) </w:t>
            </w:r>
          </w:p>
          <w:p w14:paraId="3648CAE1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Возраст: 22, 25, 28, 30, 35, 40</w:t>
            </w:r>
          </w:p>
          <w:p w14:paraId="219BFA06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Удовлетворенность жизнью: 70, 75, 80, 85, 90, 95</w:t>
            </w:r>
          </w:p>
          <w:p w14:paraId="77D37B50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072EA2AE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(вариант 2) </w:t>
            </w:r>
          </w:p>
          <w:p w14:paraId="23238F01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Возраст: 19, 24, 25, 34, 39, 43, 45</w:t>
            </w:r>
          </w:p>
          <w:p w14:paraId="2631F022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Удовлетворенность жизнью: 71, 73, 79, 84, 92, 96, 96</w:t>
            </w:r>
          </w:p>
          <w:p w14:paraId="64D608DD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021EEF30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(вариант 3) </w:t>
            </w:r>
          </w:p>
          <w:p w14:paraId="77CAC34D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Возраст: 21, 22, 23, 33, 36, 47</w:t>
            </w:r>
          </w:p>
          <w:p w14:paraId="38B34A06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Удовлетворенность жизнью: 73, 77, 79, 87, 91, 95</w:t>
            </w:r>
          </w:p>
          <w:p w14:paraId="512BAC0F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13749A29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(вариант 3) </w:t>
            </w:r>
          </w:p>
          <w:p w14:paraId="7B4AE125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Возраст: 19, 22, 23, 33, 36, 47, 49, 51, 56</w:t>
            </w:r>
          </w:p>
          <w:p w14:paraId="02AC48DF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Удовлетворенность жизнью: 73, 77, 79, 87, 91, 95, 95, 96, 99</w:t>
            </w:r>
          </w:p>
          <w:p w14:paraId="26745361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57AF64D7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Этапы выполнения:</w:t>
            </w:r>
          </w:p>
          <w:p w14:paraId="7EBC6A36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средние значения для обеих переменных.</w:t>
            </w:r>
          </w:p>
          <w:p w14:paraId="1D439F37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коэффициенты регрессии b0 ​ и b1​, используя формулы для линейной регрессии.</w:t>
            </w:r>
          </w:p>
          <w:p w14:paraId="463FD5B9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Напишите уравнение регрессии для предсказания уровня удовлетворенности жизнью на основе возраста.</w:t>
            </w:r>
          </w:p>
          <w:p w14:paraId="311EA0F5" w14:textId="66748AE9" w:rsidR="00FD71E4" w:rsidRPr="00BF5636" w:rsidRDefault="00FD71E4" w:rsidP="00BF5636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Сделайте прогноз удовлетворенности для участника в возрасте 45 лет.</w:t>
            </w:r>
          </w:p>
        </w:tc>
        <w:tc>
          <w:tcPr>
            <w:tcW w:w="998" w:type="dxa"/>
          </w:tcPr>
          <w:p w14:paraId="7F11A740" w14:textId="0BC902F1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634A30B1" w14:textId="4934A982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  <w:r w:rsidR="00F2214F" w:rsidRPr="00BF5636">
              <w:rPr>
                <w:rFonts w:ascii="Cambria Math" w:hAnsi="Cambria Math"/>
                <w:b/>
                <w:sz w:val="20"/>
                <w:szCs w:val="20"/>
              </w:rPr>
              <w:t>5</w:t>
            </w:r>
          </w:p>
        </w:tc>
      </w:tr>
      <w:tr w:rsidR="00FD71E4" w:rsidRPr="00BF5636" w14:paraId="47812E65" w14:textId="77777777" w:rsidTr="00B40B09">
        <w:trPr>
          <w:trHeight w:val="526"/>
        </w:trPr>
        <w:tc>
          <w:tcPr>
            <w:tcW w:w="988" w:type="dxa"/>
            <w:vMerge w:val="restart"/>
          </w:tcPr>
          <w:p w14:paraId="7AF6660D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9</w:t>
            </w:r>
          </w:p>
        </w:tc>
        <w:tc>
          <w:tcPr>
            <w:tcW w:w="6520" w:type="dxa"/>
          </w:tcPr>
          <w:p w14:paraId="59B5E7E6" w14:textId="473E92A1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9.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Множественная регрессия. 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Введение 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>в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 xml:space="preserve"> множественную регрессию. Интерпретация коэффициентов регрессии. Применение множественной регрессии для моделирования сложных психологических явлений.</w:t>
            </w:r>
          </w:p>
        </w:tc>
        <w:tc>
          <w:tcPr>
            <w:tcW w:w="998" w:type="dxa"/>
          </w:tcPr>
          <w:p w14:paraId="328E410A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1661F859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0</w:t>
            </w:r>
          </w:p>
        </w:tc>
      </w:tr>
      <w:tr w:rsidR="00F2214F" w:rsidRPr="00BF5636" w14:paraId="718A2DEC" w14:textId="77777777" w:rsidTr="00EF691C">
        <w:trPr>
          <w:trHeight w:val="1663"/>
        </w:trPr>
        <w:tc>
          <w:tcPr>
            <w:tcW w:w="988" w:type="dxa"/>
            <w:vMerge/>
          </w:tcPr>
          <w:p w14:paraId="41DDBE25" w14:textId="77777777" w:rsidR="00F2214F" w:rsidRPr="00BF5636" w:rsidRDefault="00F2214F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5792CF1" w14:textId="77777777" w:rsidR="00F2214F" w:rsidRPr="00BF5636" w:rsidRDefault="00F2214F" w:rsidP="00BF5636">
            <w:pPr>
              <w:pStyle w:val="3"/>
              <w:spacing w:before="0" w:after="0"/>
              <w:jc w:val="both"/>
              <w:rPr>
                <w:rFonts w:ascii="Cambria Math" w:hAnsi="Cambria Math"/>
                <w:bCs w:val="0"/>
                <w:sz w:val="20"/>
                <w:szCs w:val="20"/>
              </w:rPr>
            </w:pPr>
            <w:r w:rsidRPr="00BF5636">
              <w:rPr>
                <w:rFonts w:ascii="Cambria Math" w:hAnsi="Cambria Math"/>
                <w:bCs w:val="0"/>
                <w:sz w:val="20"/>
                <w:szCs w:val="20"/>
              </w:rPr>
              <w:t xml:space="preserve">Семинарское занятие 9. </w:t>
            </w:r>
          </w:p>
          <w:p w14:paraId="589F2D69" w14:textId="5A57B480" w:rsidR="00F2214F" w:rsidRPr="00BF5636" w:rsidRDefault="00F2214F" w:rsidP="00BF5636">
            <w:pPr>
              <w:pStyle w:val="a3"/>
              <w:numPr>
                <w:ilvl w:val="0"/>
                <w:numId w:val="10"/>
              </w:numPr>
              <w:tabs>
                <w:tab w:val="left" w:pos="457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Какие факторы могут искажать результаты регрессии? Обсудите влияние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мультиколлинеарности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на регрессионную модель. Как выбросы могут повлиять на точность модели?</w:t>
            </w:r>
          </w:p>
          <w:p w14:paraId="72D46908" w14:textId="4851EBFF" w:rsidR="00F2214F" w:rsidRPr="00BF5636" w:rsidRDefault="00F2214F" w:rsidP="00BF5636">
            <w:pPr>
              <w:pStyle w:val="a3"/>
              <w:numPr>
                <w:ilvl w:val="0"/>
                <w:numId w:val="10"/>
              </w:numPr>
              <w:tabs>
                <w:tab w:val="left" w:pos="457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Как интерпретировать стандартизованные и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нестандартизованные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коэффициенты регрессии? Когда лучше использовать стандартизованные коэффициенты?</w:t>
            </w:r>
          </w:p>
        </w:tc>
        <w:tc>
          <w:tcPr>
            <w:tcW w:w="998" w:type="dxa"/>
          </w:tcPr>
          <w:p w14:paraId="59CE3EB5" w14:textId="77777777" w:rsidR="00F2214F" w:rsidRPr="00BF5636" w:rsidRDefault="00F2214F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584887AF" w14:textId="350E29E6" w:rsidR="00F2214F" w:rsidRPr="00BF5636" w:rsidRDefault="00F2214F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5</w:t>
            </w:r>
          </w:p>
        </w:tc>
      </w:tr>
      <w:tr w:rsidR="00FD71E4" w:rsidRPr="00BF5636" w14:paraId="70F40DDF" w14:textId="77777777" w:rsidTr="00B40B09">
        <w:tc>
          <w:tcPr>
            <w:tcW w:w="988" w:type="dxa"/>
            <w:vMerge w:val="restart"/>
          </w:tcPr>
          <w:p w14:paraId="28FD2054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10</w:t>
            </w:r>
          </w:p>
        </w:tc>
        <w:tc>
          <w:tcPr>
            <w:tcW w:w="6520" w:type="dxa"/>
          </w:tcPr>
          <w:p w14:paraId="11CE0D96" w14:textId="4DEC695E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Лекция 10. Факторный анализ. Основы факторного анализа. </w:t>
            </w:r>
            <w:r w:rsidRPr="00BF5636">
              <w:rPr>
                <w:rFonts w:ascii="Cambria Math" w:hAnsi="Cambria Math"/>
                <w:sz w:val="20"/>
                <w:szCs w:val="20"/>
              </w:rPr>
              <w:t>Метод главных компонент и метод максимального правдоподобия. Применение факторного анализа в психометрии.</w:t>
            </w:r>
          </w:p>
        </w:tc>
        <w:tc>
          <w:tcPr>
            <w:tcW w:w="998" w:type="dxa"/>
          </w:tcPr>
          <w:p w14:paraId="28EBE984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7D6A455D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0</w:t>
            </w:r>
          </w:p>
        </w:tc>
      </w:tr>
      <w:tr w:rsidR="00FD71E4" w:rsidRPr="00BF5636" w14:paraId="37988686" w14:textId="77777777" w:rsidTr="00EF691C">
        <w:trPr>
          <w:trHeight w:val="1799"/>
        </w:trPr>
        <w:tc>
          <w:tcPr>
            <w:tcW w:w="988" w:type="dxa"/>
            <w:vMerge/>
          </w:tcPr>
          <w:p w14:paraId="5DC52569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AF9F379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Семинарское занятие 10.</w:t>
            </w:r>
          </w:p>
          <w:p w14:paraId="0555AB55" w14:textId="298F67EB" w:rsidR="00FD71E4" w:rsidRPr="00BF5636" w:rsidRDefault="00FD71E4" w:rsidP="00BF5636">
            <w:pPr>
              <w:pStyle w:val="a3"/>
              <w:numPr>
                <w:ilvl w:val="0"/>
                <w:numId w:val="1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Как использовать факторный анализ для разработки тестов? Обсудите, как факторный анализ помогает выделить ключевые латентные переменные. Какие проблемы могут возникнуть при применении факторного анализа к данным тестов?</w:t>
            </w:r>
          </w:p>
          <w:p w14:paraId="6F3921A8" w14:textId="75021453" w:rsidR="00FD71E4" w:rsidRPr="00BF5636" w:rsidRDefault="00FD71E4" w:rsidP="00BF5636">
            <w:pPr>
              <w:pStyle w:val="a3"/>
              <w:numPr>
                <w:ilvl w:val="0"/>
                <w:numId w:val="1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 чем различие между методом главных компонент и методом максимального правдоподобия? Когда лучше использовать PCA, а когда — метод максимального правдоподобия?</w:t>
            </w:r>
          </w:p>
        </w:tc>
        <w:tc>
          <w:tcPr>
            <w:tcW w:w="998" w:type="dxa"/>
          </w:tcPr>
          <w:p w14:paraId="7DCD152D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3FB255F6" w14:textId="34FA8F43" w:rsidR="00FD71E4" w:rsidRPr="00BF5636" w:rsidRDefault="00F2214F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5</w:t>
            </w:r>
          </w:p>
        </w:tc>
      </w:tr>
      <w:tr w:rsidR="00FD71E4" w:rsidRPr="00BF5636" w14:paraId="61C79137" w14:textId="77777777" w:rsidTr="00B40B09">
        <w:tc>
          <w:tcPr>
            <w:tcW w:w="988" w:type="dxa"/>
            <w:vMerge w:val="restart"/>
          </w:tcPr>
          <w:p w14:paraId="7119212B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sz w:val="20"/>
                <w:szCs w:val="20"/>
                <w:lang w:val="kk-KZ"/>
              </w:rPr>
              <w:t xml:space="preserve"> 11</w:t>
            </w:r>
          </w:p>
        </w:tc>
        <w:tc>
          <w:tcPr>
            <w:tcW w:w="6520" w:type="dxa"/>
          </w:tcPr>
          <w:p w14:paraId="6C1A726B" w14:textId="4C47BF1F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11.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Надежность и валидность тестов.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Понятие надежности и валидности. Оценка надежности тестов: метод тест-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ретест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, коэффициент альфа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Кронбаха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>. Оценка валидности тестов.</w:t>
            </w:r>
          </w:p>
        </w:tc>
        <w:tc>
          <w:tcPr>
            <w:tcW w:w="998" w:type="dxa"/>
          </w:tcPr>
          <w:p w14:paraId="4DA46031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360B123D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0</w:t>
            </w:r>
          </w:p>
        </w:tc>
      </w:tr>
      <w:tr w:rsidR="00FD71E4" w:rsidRPr="00BF5636" w14:paraId="24170280" w14:textId="77777777" w:rsidTr="00B40B09">
        <w:tc>
          <w:tcPr>
            <w:tcW w:w="988" w:type="dxa"/>
            <w:vMerge/>
          </w:tcPr>
          <w:p w14:paraId="401AC9C4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715EFFE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11. </w:t>
            </w:r>
          </w:p>
          <w:p w14:paraId="7DCA24CD" w14:textId="7FA0C673" w:rsidR="00FD71E4" w:rsidRPr="00BF5636" w:rsidRDefault="00FD71E4" w:rsidP="00BF5636">
            <w:pPr>
              <w:pStyle w:val="a3"/>
              <w:numPr>
                <w:ilvl w:val="0"/>
                <w:numId w:val="11"/>
              </w:numPr>
              <w:tabs>
                <w:tab w:val="left" w:pos="457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Как интерпретировать результаты надежности и валидности? Какой уровень коэффициента альфа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Кронбаха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считается приемлемым для психологических тестов? Какие методы используются для оценки содержательной, конструктивной и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критериальной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валидности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>?</w:t>
            </w:r>
          </w:p>
          <w:p w14:paraId="5EBB356D" w14:textId="1589DACA" w:rsidR="00FD71E4" w:rsidRPr="00BF5636" w:rsidRDefault="00FD71E4" w:rsidP="00BF5636">
            <w:pPr>
              <w:pStyle w:val="a3"/>
              <w:numPr>
                <w:ilvl w:val="0"/>
                <w:numId w:val="11"/>
              </w:numPr>
              <w:tabs>
                <w:tab w:val="left" w:pos="457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Как улучшить надежность и валидность теста? Какие изменения можно внести в тест для повышения его надежности и валидности?</w:t>
            </w:r>
          </w:p>
        </w:tc>
        <w:tc>
          <w:tcPr>
            <w:tcW w:w="998" w:type="dxa"/>
          </w:tcPr>
          <w:p w14:paraId="4EFD6C8A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6B39D115" w14:textId="1A2B782F" w:rsidR="00FD71E4" w:rsidRPr="00BF5636" w:rsidRDefault="00F2214F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5</w:t>
            </w:r>
          </w:p>
        </w:tc>
      </w:tr>
      <w:tr w:rsidR="00FD71E4" w:rsidRPr="00BF5636" w14:paraId="4CD454E1" w14:textId="77777777" w:rsidTr="00B40B09">
        <w:tc>
          <w:tcPr>
            <w:tcW w:w="988" w:type="dxa"/>
            <w:vMerge/>
          </w:tcPr>
          <w:p w14:paraId="21C7A352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61DA558" w14:textId="5002F3BD" w:rsidR="00FD71E4" w:rsidRPr="00BF5636" w:rsidRDefault="00FD71E4" w:rsidP="00BF5636">
            <w:pPr>
              <w:pStyle w:val="a6"/>
              <w:ind w:firstLine="0"/>
              <w:rPr>
                <w:rFonts w:ascii="Cambria Math" w:hAnsi="Cambria Math"/>
                <w:sz w:val="20"/>
              </w:rPr>
            </w:pPr>
            <w:r w:rsidRPr="00BF5636">
              <w:rPr>
                <w:rFonts w:ascii="Cambria Math" w:hAnsi="Cambria Math"/>
                <w:sz w:val="20"/>
              </w:rPr>
              <w:t>СРМП Консультация и прием СР</w:t>
            </w:r>
            <w:r w:rsidR="00F2214F" w:rsidRPr="00BF5636">
              <w:rPr>
                <w:rFonts w:ascii="Cambria Math" w:hAnsi="Cambria Math"/>
                <w:sz w:val="20"/>
              </w:rPr>
              <w:t>М</w:t>
            </w:r>
          </w:p>
          <w:p w14:paraId="6A5D1AE0" w14:textId="02178EF6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СРМ: Сдача задания </w:t>
            </w:r>
            <w:r w:rsidR="00F2214F" w:rsidRPr="00BF5636">
              <w:rPr>
                <w:rFonts w:ascii="Cambria Math" w:hAnsi="Cambria Math"/>
                <w:sz w:val="20"/>
                <w:szCs w:val="20"/>
              </w:rPr>
              <w:t>4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</w:p>
          <w:p w14:paraId="10DCF199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Проведите однофакторный дисперсионный анализ для оценки различий в уровне стресса среди трёх групп участников (контрольная группа, группа когнитивной терапии, группа поведенческой терапии, вариант выполнения для каждого магистранта определяет преподаватель).</w:t>
            </w:r>
          </w:p>
          <w:p w14:paraId="072D357B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Данные для выполнения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6C695A51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20BABCD4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(вариант 1)</w:t>
            </w:r>
          </w:p>
          <w:p w14:paraId="36EADDF8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Контрольная группа: 12, 14, 15, 13, 16</w:t>
            </w:r>
          </w:p>
          <w:p w14:paraId="6B523B79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Когнитивная терапия: 10, 9, 11, 8, 9</w:t>
            </w:r>
          </w:p>
          <w:p w14:paraId="4CC07CA1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Поведенческая терапия: 7, 8, 6, 5, 6</w:t>
            </w:r>
          </w:p>
          <w:p w14:paraId="0F7A0714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576E54E5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(вариант 2)</w:t>
            </w:r>
          </w:p>
          <w:p w14:paraId="3EBBABBC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Контрольная группа: 11, 12, 13, 13, 15</w:t>
            </w:r>
          </w:p>
          <w:p w14:paraId="40B81D45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Когнитивная терапия: 10, 9, 9, 8, 9</w:t>
            </w:r>
          </w:p>
          <w:p w14:paraId="7247AEF7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Поведенческая терапия: 7, 5, 6, 5, 6</w:t>
            </w:r>
          </w:p>
          <w:p w14:paraId="43101DD6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5C5567FE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(вариант 3)</w:t>
            </w:r>
          </w:p>
          <w:p w14:paraId="53835F87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Контрольная группа: 9, 14, 15, 13, 16, 18, 21</w:t>
            </w:r>
          </w:p>
          <w:p w14:paraId="71F4993A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Когнитивная терапия: 10, 9, 11, 8, 9, 10, 13</w:t>
            </w:r>
          </w:p>
          <w:p w14:paraId="4FA74872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Поведенческая терапия: 7, 8, 6, 5, 6, 4, 8, 9</w:t>
            </w:r>
          </w:p>
          <w:p w14:paraId="5F931959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294066AA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(вариант 4)</w:t>
            </w:r>
          </w:p>
          <w:p w14:paraId="26AF60D9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Контрольная группа: 9, 12, 15, 13, 16, 8</w:t>
            </w:r>
          </w:p>
          <w:p w14:paraId="31233D8C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Когнитивная терапия: 9, 9, 11, 7, 9, 7</w:t>
            </w:r>
          </w:p>
          <w:p w14:paraId="2FFD0019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Поведенческая терапия: 8, 8, 6, 5, 7, 6</w:t>
            </w:r>
          </w:p>
          <w:p w14:paraId="17F98990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5B1F21EB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Этапы выполнения:</w:t>
            </w:r>
          </w:p>
          <w:p w14:paraId="54650E95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средние значения для каждой группы.</w:t>
            </w:r>
          </w:p>
          <w:p w14:paraId="43ED5EA4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межгрупповую и внутригрупповую дисперсии.</w:t>
            </w:r>
          </w:p>
          <w:p w14:paraId="0454A4BB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F-критерий вручную и сравните его с критическим значением F при уровне значимости 0,05.</w:t>
            </w:r>
          </w:p>
          <w:p w14:paraId="72370893" w14:textId="4270D7A1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Сделайте выводы о наличии или отсутствии значимых различий между группами.</w:t>
            </w:r>
          </w:p>
        </w:tc>
        <w:tc>
          <w:tcPr>
            <w:tcW w:w="998" w:type="dxa"/>
          </w:tcPr>
          <w:p w14:paraId="4450EF4E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14:paraId="6FF95F92" w14:textId="0C7762AC" w:rsidR="00FD71E4" w:rsidRPr="00BF5636" w:rsidRDefault="00F2214F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15</w:t>
            </w:r>
          </w:p>
        </w:tc>
      </w:tr>
      <w:tr w:rsidR="00FD71E4" w:rsidRPr="00BF5636" w14:paraId="6B1C6552" w14:textId="77777777" w:rsidTr="00B40B09">
        <w:tc>
          <w:tcPr>
            <w:tcW w:w="988" w:type="dxa"/>
            <w:vMerge w:val="restart"/>
          </w:tcPr>
          <w:p w14:paraId="08C92ADC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12</w:t>
            </w:r>
          </w:p>
        </w:tc>
        <w:tc>
          <w:tcPr>
            <w:tcW w:w="6520" w:type="dxa"/>
          </w:tcPr>
          <w:p w14:paraId="287DFBB6" w14:textId="0E157951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12.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Моделирование структурных уравнений (SEM). </w:t>
            </w:r>
            <w:r w:rsidRPr="00BF5636">
              <w:rPr>
                <w:rFonts w:ascii="Cambria Math" w:hAnsi="Cambria Math"/>
                <w:sz w:val="20"/>
                <w:szCs w:val="20"/>
              </w:rPr>
              <w:t>Основы моделирования структурных уравнений. Понятие латентных переменных. Примеры использования SEM в психологии.</w:t>
            </w:r>
          </w:p>
        </w:tc>
        <w:tc>
          <w:tcPr>
            <w:tcW w:w="998" w:type="dxa"/>
          </w:tcPr>
          <w:p w14:paraId="042E3B07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7C9B4113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0</w:t>
            </w:r>
          </w:p>
        </w:tc>
      </w:tr>
      <w:tr w:rsidR="00FD71E4" w:rsidRPr="00BF5636" w14:paraId="3F3DBC88" w14:textId="77777777" w:rsidTr="00B40B09">
        <w:tc>
          <w:tcPr>
            <w:tcW w:w="988" w:type="dxa"/>
            <w:vMerge/>
          </w:tcPr>
          <w:p w14:paraId="3B67D886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21B10D3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Семинарское занятие 12.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4BAD72B2" w14:textId="4F8C279F" w:rsidR="00FD71E4" w:rsidRPr="00BF5636" w:rsidRDefault="00FD71E4" w:rsidP="00BF5636">
            <w:pPr>
              <w:pStyle w:val="a3"/>
              <w:numPr>
                <w:ilvl w:val="0"/>
                <w:numId w:val="12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>В каких случаях SEM более подходящих для анализа данных, чем другие методы?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Обсудите примеры, где SEM может дать более глубокое понимание связей между переменными.</w:t>
            </w:r>
          </w:p>
          <w:p w14:paraId="19EA6F83" w14:textId="21899E1B" w:rsidR="00FD71E4" w:rsidRPr="00BF5636" w:rsidRDefault="00FD71E4" w:rsidP="00BF5636">
            <w:pPr>
              <w:pStyle w:val="a3"/>
              <w:numPr>
                <w:ilvl w:val="0"/>
                <w:numId w:val="12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>Как латентные переменные помогают лучше моделировать психологические явления?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>Приведите примеры латентных переменных в исследованиях и как их использование улучшает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 xml:space="preserve"> анализ данных.</w:t>
            </w:r>
          </w:p>
        </w:tc>
        <w:tc>
          <w:tcPr>
            <w:tcW w:w="998" w:type="dxa"/>
          </w:tcPr>
          <w:p w14:paraId="51C4BE78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03CBDF2F" w14:textId="3A348AA9" w:rsidR="00FD71E4" w:rsidRPr="00BF5636" w:rsidRDefault="00F2214F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5</w:t>
            </w:r>
          </w:p>
        </w:tc>
      </w:tr>
      <w:tr w:rsidR="00FD71E4" w:rsidRPr="00BF5636" w14:paraId="2BBE2DCF" w14:textId="77777777" w:rsidTr="00B40B09">
        <w:tc>
          <w:tcPr>
            <w:tcW w:w="988" w:type="dxa"/>
            <w:vMerge w:val="restart"/>
          </w:tcPr>
          <w:p w14:paraId="3E76788F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13</w:t>
            </w:r>
          </w:p>
        </w:tc>
        <w:tc>
          <w:tcPr>
            <w:tcW w:w="6520" w:type="dxa"/>
          </w:tcPr>
          <w:p w14:paraId="61FBE6E8" w14:textId="49F53ABA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13.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Байесовские методы в статистике. </w:t>
            </w:r>
            <w:r w:rsidRPr="00BF5636">
              <w:rPr>
                <w:rFonts w:ascii="Cambria Math" w:hAnsi="Cambria Math"/>
                <w:sz w:val="20"/>
                <w:szCs w:val="20"/>
              </w:rPr>
              <w:t>Основы байесовского подхода к анализу данных. Преимущества и ограничения байесовских методов. Примеры использования в психологии.</w:t>
            </w:r>
          </w:p>
        </w:tc>
        <w:tc>
          <w:tcPr>
            <w:tcW w:w="998" w:type="dxa"/>
          </w:tcPr>
          <w:p w14:paraId="17D62DC5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0EA6B017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0</w:t>
            </w:r>
          </w:p>
        </w:tc>
      </w:tr>
      <w:tr w:rsidR="00FD71E4" w:rsidRPr="00BF5636" w14:paraId="5FF83941" w14:textId="77777777" w:rsidTr="00B40B09">
        <w:tc>
          <w:tcPr>
            <w:tcW w:w="988" w:type="dxa"/>
            <w:vMerge/>
          </w:tcPr>
          <w:p w14:paraId="39F034AB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1F726B9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13. </w:t>
            </w:r>
          </w:p>
          <w:p w14:paraId="4FA78490" w14:textId="39B9DC15" w:rsidR="00FD71E4" w:rsidRPr="00BF5636" w:rsidRDefault="00FD71E4" w:rsidP="00BF5636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Как байесовские методы могут изменить подход к исследовательским выводам?  Приведите примеры, как использование априорных данных может повлиять на результаты исследования.</w:t>
            </w:r>
          </w:p>
          <w:p w14:paraId="4F214F20" w14:textId="7CBADC6E" w:rsidR="00FD71E4" w:rsidRPr="00BF5636" w:rsidRDefault="00FD71E4" w:rsidP="00BF5636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eastAsia="Times New Roman" w:hAnsi="Cambria Math"/>
                <w:sz w:val="20"/>
                <w:szCs w:val="20"/>
                <w:lang w:eastAsia="ru-RU"/>
              </w:rPr>
              <w:t>В каких случаях байесовский подход предпочтителен?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Приведите примеры исследований, где использование априорных знаний улучшает результаты.</w:t>
            </w:r>
          </w:p>
        </w:tc>
        <w:tc>
          <w:tcPr>
            <w:tcW w:w="998" w:type="dxa"/>
          </w:tcPr>
          <w:p w14:paraId="4BE551A5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377A0AAC" w14:textId="13186140" w:rsidR="00FD71E4" w:rsidRPr="00BF5636" w:rsidRDefault="00F2214F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5</w:t>
            </w:r>
          </w:p>
        </w:tc>
      </w:tr>
      <w:tr w:rsidR="00FD71E4" w:rsidRPr="00BF5636" w14:paraId="7C4FC43D" w14:textId="77777777" w:rsidTr="00B40B09">
        <w:tc>
          <w:tcPr>
            <w:tcW w:w="988" w:type="dxa"/>
            <w:vMerge/>
          </w:tcPr>
          <w:p w14:paraId="50B96B79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6D43E3E" w14:textId="7D778824" w:rsidR="00FD71E4" w:rsidRPr="00BF5636" w:rsidRDefault="00FD71E4" w:rsidP="00BF5636">
            <w:pPr>
              <w:pStyle w:val="a6"/>
              <w:ind w:firstLine="0"/>
              <w:rPr>
                <w:rFonts w:ascii="Cambria Math" w:hAnsi="Cambria Math"/>
                <w:sz w:val="20"/>
              </w:rPr>
            </w:pPr>
            <w:r w:rsidRPr="00BF5636">
              <w:rPr>
                <w:rFonts w:ascii="Cambria Math" w:hAnsi="Cambria Math"/>
                <w:sz w:val="20"/>
              </w:rPr>
              <w:t>СРМП Консультация и прием СР</w:t>
            </w:r>
            <w:r w:rsidR="00F2214F" w:rsidRPr="00BF5636">
              <w:rPr>
                <w:rFonts w:ascii="Cambria Math" w:hAnsi="Cambria Math"/>
                <w:sz w:val="20"/>
              </w:rPr>
              <w:t>М</w:t>
            </w:r>
          </w:p>
          <w:p w14:paraId="676497DA" w14:textId="64D5629C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СРМ: Сдача задания </w:t>
            </w:r>
            <w:r w:rsidR="00F2214F" w:rsidRPr="00BF5636">
              <w:rPr>
                <w:rFonts w:ascii="Cambria Math" w:hAnsi="Cambria Math"/>
                <w:sz w:val="20"/>
                <w:szCs w:val="20"/>
              </w:rPr>
              <w:t>5</w:t>
            </w:r>
          </w:p>
          <w:p w14:paraId="09F2BA40" w14:textId="38CD3311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В исследовании сравнивают уровни тревожности у двух групп участников — тех, кто прошел курс медитации, и тех, кто не прошел. Вам нужно провести анализ на основе </w:t>
            </w:r>
            <w:proofErr w:type="gramStart"/>
            <w:r w:rsidRPr="00BF5636">
              <w:rPr>
                <w:rFonts w:ascii="Cambria Math" w:hAnsi="Cambria Math"/>
                <w:sz w:val="20"/>
                <w:szCs w:val="20"/>
              </w:rPr>
              <w:t>байесовского</w:t>
            </w:r>
            <w:proofErr w:type="gramEnd"/>
            <w:r w:rsidRPr="00BF5636">
              <w:rPr>
                <w:rFonts w:ascii="Cambria Math" w:hAnsi="Cambria Math"/>
                <w:sz w:val="20"/>
                <w:szCs w:val="20"/>
              </w:rPr>
              <w:t xml:space="preserve"> t-теста.</w:t>
            </w:r>
          </w:p>
          <w:p w14:paraId="3FDFD0D0" w14:textId="2C6851B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Данные для выполнения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15DEDF80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3913A070" w14:textId="78D170BC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(вариант 1)</w:t>
            </w:r>
          </w:p>
          <w:p w14:paraId="085A91CF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Группа медитации: 8, 7, 9, 6, 8, 7</w:t>
            </w:r>
          </w:p>
          <w:p w14:paraId="1598684D" w14:textId="390F9222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Группа без медитации: 5, 6, 5, 4, 6, 5</w:t>
            </w:r>
          </w:p>
          <w:p w14:paraId="7C376321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73E2D9D4" w14:textId="5385E581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(вариант 2)</w:t>
            </w:r>
          </w:p>
          <w:p w14:paraId="60CBA010" w14:textId="557BBAA0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Группа медитации: 6, 7, 8, 6, 8, 9</w:t>
            </w:r>
          </w:p>
          <w:p w14:paraId="7EC85E00" w14:textId="7AB57D8D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Группа без медитации: 4, 6, 5, 3, 6, 5</w:t>
            </w:r>
          </w:p>
          <w:p w14:paraId="67CB1E2F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7651D866" w14:textId="09900385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(вариант 3)</w:t>
            </w:r>
          </w:p>
          <w:p w14:paraId="3CE7AD67" w14:textId="1E9B5736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Группа медитации: 6, 7, 5, 6, 7, 7</w:t>
            </w:r>
          </w:p>
          <w:p w14:paraId="1EF41512" w14:textId="4BB91B23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Группа без медитации: 5, 4, 5, 5, 4, 5</w:t>
            </w:r>
          </w:p>
          <w:p w14:paraId="14D9266A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69A35FEF" w14:textId="5D2CCCD3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(вариант 4)</w:t>
            </w:r>
          </w:p>
          <w:p w14:paraId="3BA45334" w14:textId="54BCBACB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Группа медитации: 7, 6, 9, 6, 7, 7</w:t>
            </w:r>
          </w:p>
          <w:p w14:paraId="2A18C3A4" w14:textId="6FFABC58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Группа без медитации: 6, 7, 6, 4, 6, 4</w:t>
            </w:r>
          </w:p>
          <w:p w14:paraId="79CE4246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</w:p>
          <w:p w14:paraId="12E60AFF" w14:textId="396D1968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Этапы выполнения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1E4094E2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априорное распределение для каждой выборки (средние и стандартные отклонения).</w:t>
            </w:r>
          </w:p>
          <w:p w14:paraId="2E9C5714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Используя байесовский подход, рассчитайте апостериорное распределение для различий между группами.</w:t>
            </w:r>
          </w:p>
          <w:p w14:paraId="3EC55DDA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Оцените байесовский фактор (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Bayes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Factor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>), который покажет, насколько сильные доказательства существуют в пользу альтернативной гипотезы (о наличии различий) по сравнению с нулевой гипотезой (о том, что различий нет).</w:t>
            </w:r>
          </w:p>
          <w:p w14:paraId="34AE47E4" w14:textId="77777777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Сделайте вывод, опираясь на величину байесовского фактора:</w:t>
            </w:r>
          </w:p>
          <w:p w14:paraId="1D08CB8C" w14:textId="1FD6FE65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BF&lt;1: свидетельствует в пользу нулевой гипотезы.</w:t>
            </w:r>
          </w:p>
          <w:p w14:paraId="75758BE7" w14:textId="06AF1F15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1≤BF≤3: слабые доказательства в пользу альтернативной гипотезы.</w:t>
            </w:r>
          </w:p>
          <w:p w14:paraId="1B10F53C" w14:textId="1C23B253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BF&gt;3: сильные доказательства в пользу альтернативной гипотезы</w:t>
            </w:r>
          </w:p>
        </w:tc>
        <w:tc>
          <w:tcPr>
            <w:tcW w:w="998" w:type="dxa"/>
          </w:tcPr>
          <w:p w14:paraId="749CBD0F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3C0DE67B" w14:textId="212F1784" w:rsidR="00FD71E4" w:rsidRPr="00BF5636" w:rsidRDefault="00F2214F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15</w:t>
            </w:r>
          </w:p>
        </w:tc>
      </w:tr>
      <w:tr w:rsidR="00FD71E4" w:rsidRPr="00BF5636" w14:paraId="6F0A9208" w14:textId="77777777" w:rsidTr="00B40B09">
        <w:tc>
          <w:tcPr>
            <w:tcW w:w="988" w:type="dxa"/>
            <w:vMerge w:val="restart"/>
          </w:tcPr>
          <w:p w14:paraId="1B2843E9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14</w:t>
            </w:r>
          </w:p>
        </w:tc>
        <w:tc>
          <w:tcPr>
            <w:tcW w:w="6520" w:type="dxa"/>
          </w:tcPr>
          <w:p w14:paraId="72C1FCE9" w14:textId="4593FF51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Лекция 14. Лонгитюдные исследования и временные ряды. </w:t>
            </w:r>
            <w:r w:rsidRPr="00BF5636">
              <w:rPr>
                <w:rFonts w:ascii="Cambria Math" w:hAnsi="Cambria Math"/>
                <w:sz w:val="20"/>
                <w:szCs w:val="20"/>
              </w:rPr>
              <w:t>Применение статистических методов в лонгитюдных исследованиях. Анализ временных рядов в психологии. Модели авторегрессии.</w:t>
            </w:r>
          </w:p>
        </w:tc>
        <w:tc>
          <w:tcPr>
            <w:tcW w:w="998" w:type="dxa"/>
          </w:tcPr>
          <w:p w14:paraId="17106A7D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6BD1E9FD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0</w:t>
            </w:r>
          </w:p>
        </w:tc>
      </w:tr>
      <w:tr w:rsidR="00FD71E4" w:rsidRPr="00BF5636" w14:paraId="2619AEF6" w14:textId="77777777" w:rsidTr="00B40B09">
        <w:tc>
          <w:tcPr>
            <w:tcW w:w="988" w:type="dxa"/>
            <w:vMerge/>
          </w:tcPr>
          <w:p w14:paraId="03913851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C57DC37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14. </w:t>
            </w:r>
          </w:p>
          <w:p w14:paraId="49402DB7" w14:textId="12EF35E1" w:rsidR="00FD71E4" w:rsidRPr="00BF5636" w:rsidRDefault="00FD71E4" w:rsidP="00BF5636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Какие проблемы могут возникнуть при анализе временных данных? Какие сложности могут возникнуть при моделировании трендов или сезонных колебаний в данных? Как справляться с отсутствующими значениями и выбросами в данных временных рядов?</w:t>
            </w:r>
          </w:p>
          <w:p w14:paraId="752A3531" w14:textId="53051826" w:rsidR="00FD71E4" w:rsidRPr="00BF5636" w:rsidRDefault="00FD71E4" w:rsidP="00BF5636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Когда лучше использовать модели авторегрессии для анализа временных данных? Приведите примеры, когда 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авторегрессивные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 xml:space="preserve"> модели могут дать точные прогнозы психологических показателей.</w:t>
            </w:r>
          </w:p>
        </w:tc>
        <w:tc>
          <w:tcPr>
            <w:tcW w:w="998" w:type="dxa"/>
          </w:tcPr>
          <w:p w14:paraId="6F479AB9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2907AA36" w14:textId="45E32BD2" w:rsidR="00FD71E4" w:rsidRPr="00BF5636" w:rsidRDefault="00F2214F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5</w:t>
            </w:r>
          </w:p>
        </w:tc>
      </w:tr>
      <w:tr w:rsidR="00FD71E4" w:rsidRPr="00BF5636" w14:paraId="4840799E" w14:textId="77777777" w:rsidTr="00B40B09">
        <w:tc>
          <w:tcPr>
            <w:tcW w:w="988" w:type="dxa"/>
            <w:vMerge/>
          </w:tcPr>
          <w:p w14:paraId="4259E8EF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C39EF95" w14:textId="25765427" w:rsidR="00FD71E4" w:rsidRPr="00BF5636" w:rsidRDefault="00FD71E4" w:rsidP="00BF5636">
            <w:pPr>
              <w:pStyle w:val="a6"/>
              <w:ind w:firstLine="0"/>
              <w:rPr>
                <w:rFonts w:ascii="Cambria Math" w:hAnsi="Cambria Math"/>
                <w:sz w:val="20"/>
              </w:rPr>
            </w:pPr>
            <w:r w:rsidRPr="00BF5636">
              <w:rPr>
                <w:rFonts w:ascii="Cambria Math" w:hAnsi="Cambria Math"/>
                <w:sz w:val="20"/>
              </w:rPr>
              <w:t>СРМП Консультация и прием СР</w:t>
            </w:r>
            <w:r w:rsidR="00F2214F" w:rsidRPr="00BF5636">
              <w:rPr>
                <w:rFonts w:ascii="Cambria Math" w:hAnsi="Cambria Math"/>
                <w:sz w:val="20"/>
              </w:rPr>
              <w:t>М</w:t>
            </w:r>
          </w:p>
          <w:p w14:paraId="5C53675B" w14:textId="2DFF924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СРМ: Сдача задания </w:t>
            </w:r>
            <w:r w:rsidR="00F2214F" w:rsidRPr="00BF5636">
              <w:rPr>
                <w:rFonts w:ascii="Cambria Math" w:hAnsi="Cambria Math"/>
                <w:sz w:val="20"/>
                <w:szCs w:val="20"/>
              </w:rPr>
              <w:t>6</w:t>
            </w:r>
          </w:p>
          <w:p w14:paraId="76394F41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В ходе лонгитюдного исследования измеряется уровень стресса у группы сотрудников каждый месяц в течение шести месяцев. Ваша задача — оценить тренд изменения уровня стресса за этот период.</w:t>
            </w:r>
          </w:p>
          <w:p w14:paraId="65619896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14:paraId="4FF4F21D" w14:textId="0FA26DF9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Данные для выполнения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02F9304F" w14:textId="77777777" w:rsidR="00FD71E4" w:rsidRPr="00BF5636" w:rsidRDefault="00FD71E4" w:rsidP="00BF5636">
            <w:pPr>
              <w:numPr>
                <w:ilvl w:val="0"/>
                <w:numId w:val="21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Месяц 1: 10</w:t>
            </w:r>
          </w:p>
          <w:p w14:paraId="2CBEFE26" w14:textId="77777777" w:rsidR="00FD71E4" w:rsidRPr="00BF5636" w:rsidRDefault="00FD71E4" w:rsidP="00BF5636">
            <w:pPr>
              <w:numPr>
                <w:ilvl w:val="0"/>
                <w:numId w:val="21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Месяц 2: 12</w:t>
            </w:r>
          </w:p>
          <w:p w14:paraId="3628BB2B" w14:textId="77777777" w:rsidR="00FD71E4" w:rsidRPr="00BF5636" w:rsidRDefault="00FD71E4" w:rsidP="00BF5636">
            <w:pPr>
              <w:numPr>
                <w:ilvl w:val="0"/>
                <w:numId w:val="21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Месяц 3: 13</w:t>
            </w:r>
          </w:p>
          <w:p w14:paraId="53A1366A" w14:textId="77777777" w:rsidR="00FD71E4" w:rsidRPr="00BF5636" w:rsidRDefault="00FD71E4" w:rsidP="00BF5636">
            <w:pPr>
              <w:numPr>
                <w:ilvl w:val="0"/>
                <w:numId w:val="21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Месяц 4: 15</w:t>
            </w:r>
          </w:p>
          <w:p w14:paraId="6AB15985" w14:textId="77777777" w:rsidR="00FD71E4" w:rsidRPr="00BF5636" w:rsidRDefault="00FD71E4" w:rsidP="00BF5636">
            <w:pPr>
              <w:numPr>
                <w:ilvl w:val="0"/>
                <w:numId w:val="21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Месяц 5: 14</w:t>
            </w:r>
          </w:p>
          <w:p w14:paraId="30C43B6D" w14:textId="77777777" w:rsidR="00FD71E4" w:rsidRPr="00BF5636" w:rsidRDefault="00FD71E4" w:rsidP="00BF5636">
            <w:pPr>
              <w:numPr>
                <w:ilvl w:val="0"/>
                <w:numId w:val="21"/>
              </w:numPr>
              <w:ind w:left="0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Месяц 6: 16</w:t>
            </w:r>
          </w:p>
          <w:p w14:paraId="7328A4F4" w14:textId="6162D895" w:rsidR="00FD71E4" w:rsidRPr="00BF5636" w:rsidRDefault="00FD71E4" w:rsidP="00BF5636">
            <w:pPr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Этапы выполнения</w:t>
            </w:r>
            <w:r w:rsidRPr="00BF5636">
              <w:rPr>
                <w:rFonts w:ascii="Cambria Math" w:hAnsi="Cambria Math"/>
                <w:sz w:val="20"/>
                <w:szCs w:val="20"/>
              </w:rPr>
              <w:t>:</w:t>
            </w:r>
          </w:p>
          <w:p w14:paraId="794D151B" w14:textId="77777777" w:rsidR="00FD71E4" w:rsidRPr="00BF5636" w:rsidRDefault="00FD71E4" w:rsidP="00BF5636">
            <w:pPr>
              <w:numPr>
                <w:ilvl w:val="0"/>
                <w:numId w:val="22"/>
              </w:numPr>
              <w:tabs>
                <w:tab w:val="clear" w:pos="720"/>
                <w:tab w:val="left" w:pos="316"/>
                <w:tab w:val="num" w:pos="883"/>
              </w:tabs>
              <w:ind w:left="0" w:hanging="32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Постройте временной ряд, отобразив изменения уровня стресса по месяцам.</w:t>
            </w:r>
          </w:p>
          <w:p w14:paraId="1D2F9F60" w14:textId="77777777" w:rsidR="00FD71E4" w:rsidRPr="00BF5636" w:rsidRDefault="00FD71E4" w:rsidP="00BF5636">
            <w:pPr>
              <w:numPr>
                <w:ilvl w:val="0"/>
                <w:numId w:val="22"/>
              </w:numPr>
              <w:tabs>
                <w:tab w:val="clear" w:pos="720"/>
                <w:tab w:val="left" w:pos="316"/>
                <w:tab w:val="num" w:pos="883"/>
              </w:tabs>
              <w:ind w:left="0" w:hanging="32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тренд — прирост или убыль уровня стресса за время наблюдения. Для этого используйте метод скользящего среднего (рассчитайте среднее для первых трех месяцев, затем для следующих трех).</w:t>
            </w:r>
          </w:p>
          <w:p w14:paraId="4701F560" w14:textId="77777777" w:rsidR="00FD71E4" w:rsidRPr="00BF5636" w:rsidRDefault="00FD71E4" w:rsidP="00BF5636">
            <w:pPr>
              <w:numPr>
                <w:ilvl w:val="0"/>
                <w:numId w:val="22"/>
              </w:numPr>
              <w:tabs>
                <w:tab w:val="clear" w:pos="720"/>
                <w:tab w:val="left" w:pos="316"/>
                <w:tab w:val="num" w:pos="883"/>
              </w:tabs>
              <w:ind w:left="0" w:hanging="32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Рассчитайте автокорреляцию для временного ряда, чтобы проверить, есть ли зависимость уровня стресса в текущем месяце от уровня в предыдущие месяцы.</w:t>
            </w:r>
          </w:p>
          <w:p w14:paraId="312F3300" w14:textId="77777777" w:rsidR="00FD71E4" w:rsidRPr="00BF5636" w:rsidRDefault="00FD71E4" w:rsidP="00BF5636">
            <w:pPr>
              <w:numPr>
                <w:ilvl w:val="0"/>
                <w:numId w:val="22"/>
              </w:numPr>
              <w:tabs>
                <w:tab w:val="clear" w:pos="720"/>
                <w:tab w:val="left" w:pos="316"/>
                <w:tab w:val="num" w:pos="883"/>
              </w:tabs>
              <w:ind w:left="0" w:hanging="32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Оцените сезонность и цикличность данных (например, повторяются ли пики или спады в определенные месяцы).</w:t>
            </w:r>
          </w:p>
          <w:p w14:paraId="25F16A14" w14:textId="417737FA" w:rsidR="00FD71E4" w:rsidRPr="00BF5636" w:rsidRDefault="00FD71E4" w:rsidP="00BF5636">
            <w:pPr>
              <w:numPr>
                <w:ilvl w:val="0"/>
                <w:numId w:val="22"/>
              </w:numPr>
              <w:tabs>
                <w:tab w:val="clear" w:pos="720"/>
                <w:tab w:val="left" w:pos="316"/>
                <w:tab w:val="num" w:pos="883"/>
              </w:tabs>
              <w:ind w:left="0" w:hanging="32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Сделайте выводы о динамике стресса и предскажите уровень стресса на 7-й месяц на основе тренда</w:t>
            </w:r>
          </w:p>
        </w:tc>
        <w:tc>
          <w:tcPr>
            <w:tcW w:w="998" w:type="dxa"/>
          </w:tcPr>
          <w:p w14:paraId="397F55EF" w14:textId="259DA587" w:rsidR="00FD71E4" w:rsidRPr="00BF5636" w:rsidRDefault="00F2214F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65109567" w14:textId="36EF6DA1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</w:t>
            </w:r>
            <w:r w:rsidR="00F2214F" w:rsidRPr="00BF5636">
              <w:rPr>
                <w:rFonts w:ascii="Cambria Math" w:hAnsi="Cambria Math"/>
                <w:sz w:val="20"/>
                <w:szCs w:val="20"/>
              </w:rPr>
              <w:t>5</w:t>
            </w:r>
          </w:p>
        </w:tc>
      </w:tr>
      <w:tr w:rsidR="00FD71E4" w:rsidRPr="00BF5636" w14:paraId="60561394" w14:textId="77777777" w:rsidTr="00B40B09">
        <w:tc>
          <w:tcPr>
            <w:tcW w:w="988" w:type="dxa"/>
          </w:tcPr>
          <w:p w14:paraId="6C867D22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15</w:t>
            </w:r>
          </w:p>
        </w:tc>
        <w:tc>
          <w:tcPr>
            <w:tcW w:w="6520" w:type="dxa"/>
          </w:tcPr>
          <w:p w14:paraId="7E7B8047" w14:textId="0F86312D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>Лекция 15.</w:t>
            </w:r>
            <w:r w:rsidRPr="00BF5636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Этические аспекты использования статистики. </w:t>
            </w:r>
            <w:r w:rsidRPr="00BF5636">
              <w:rPr>
                <w:rFonts w:ascii="Cambria Math" w:hAnsi="Cambria Math"/>
                <w:sz w:val="20"/>
                <w:szCs w:val="20"/>
              </w:rPr>
              <w:t>Этические вопросы в статистическом анализе. Проблемы "p-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hacking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>" и манипуляции данными. Ответственность исследователя при работе с данными.</w:t>
            </w:r>
          </w:p>
        </w:tc>
        <w:tc>
          <w:tcPr>
            <w:tcW w:w="998" w:type="dxa"/>
          </w:tcPr>
          <w:p w14:paraId="62F5189B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6FBDD30A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0</w:t>
            </w:r>
          </w:p>
        </w:tc>
      </w:tr>
      <w:tr w:rsidR="00FD71E4" w:rsidRPr="00BF5636" w14:paraId="6BAF94E7" w14:textId="77777777" w:rsidTr="00B40B09">
        <w:tc>
          <w:tcPr>
            <w:tcW w:w="988" w:type="dxa"/>
            <w:vMerge w:val="restart"/>
          </w:tcPr>
          <w:p w14:paraId="6139F2CD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0C47249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Семинарское занятие 15. </w:t>
            </w:r>
          </w:p>
          <w:p w14:paraId="2333C02A" w14:textId="26580D25" w:rsidR="00FD71E4" w:rsidRPr="00BF5636" w:rsidRDefault="00FD71E4" w:rsidP="00BF5636">
            <w:pPr>
              <w:pStyle w:val="a4"/>
              <w:numPr>
                <w:ilvl w:val="0"/>
                <w:numId w:val="14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 xml:space="preserve">Как избегать манипуляций и предвзятостей при анализе данных? </w:t>
            </w:r>
            <w:r w:rsidRPr="00BF5636">
              <w:rPr>
                <w:rFonts w:ascii="Cambria Math" w:hAnsi="Cambria Math"/>
                <w:sz w:val="20"/>
                <w:szCs w:val="20"/>
              </w:rPr>
              <w:t>Как "p-</w:t>
            </w:r>
            <w:proofErr w:type="spellStart"/>
            <w:r w:rsidRPr="00BF5636">
              <w:rPr>
                <w:rFonts w:ascii="Cambria Math" w:hAnsi="Cambria Math"/>
                <w:sz w:val="20"/>
                <w:szCs w:val="20"/>
              </w:rPr>
              <w:t>hacking</w:t>
            </w:r>
            <w:proofErr w:type="spellEnd"/>
            <w:r w:rsidRPr="00BF5636">
              <w:rPr>
                <w:rFonts w:ascii="Cambria Math" w:hAnsi="Cambria Math"/>
                <w:sz w:val="20"/>
                <w:szCs w:val="20"/>
              </w:rPr>
              <w:t>" может повлиять на результаты исследования?</w:t>
            </w:r>
          </w:p>
          <w:p w14:paraId="135FBF69" w14:textId="77777777" w:rsidR="00FD71E4" w:rsidRPr="00BF5636" w:rsidRDefault="00FD71E4" w:rsidP="00BF5636">
            <w:pPr>
              <w:pStyle w:val="a3"/>
              <w:numPr>
                <w:ilvl w:val="0"/>
                <w:numId w:val="14"/>
              </w:numPr>
              <w:tabs>
                <w:tab w:val="left" w:pos="376"/>
              </w:tabs>
              <w:spacing w:after="0" w:line="240" w:lineRule="auto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Какие методы можно использовать, чтобы защититься от манипуляций данными?</w:t>
            </w:r>
          </w:p>
          <w:p w14:paraId="07247ABE" w14:textId="77D38C1D" w:rsidR="00FD71E4" w:rsidRPr="00BF5636" w:rsidRDefault="00FD71E4" w:rsidP="00BF5636">
            <w:pPr>
              <w:pStyle w:val="a4"/>
              <w:numPr>
                <w:ilvl w:val="0"/>
                <w:numId w:val="14"/>
              </w:numPr>
              <w:tabs>
                <w:tab w:val="left" w:pos="376"/>
              </w:tabs>
              <w:spacing w:before="0" w:beforeAutospacing="0" w:after="0" w:afterAutospacing="0"/>
              <w:ind w:left="0" w:firstLine="32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Style w:val="a8"/>
                <w:rFonts w:ascii="Cambria Math" w:hAnsi="Cambria Math"/>
                <w:b w:val="0"/>
                <w:bCs w:val="0"/>
                <w:sz w:val="20"/>
                <w:szCs w:val="20"/>
              </w:rPr>
              <w:t>Что делать, если данные не подтверждают гипотезу?</w:t>
            </w:r>
            <w:r w:rsidRPr="00BF5636">
              <w:rPr>
                <w:rStyle w:val="a8"/>
                <w:rFonts w:ascii="Cambria Math" w:hAnsi="Cambria Math"/>
                <w:sz w:val="20"/>
                <w:szCs w:val="20"/>
              </w:rPr>
              <w:t xml:space="preserve"> </w:t>
            </w:r>
            <w:r w:rsidRPr="00BF5636">
              <w:rPr>
                <w:rFonts w:ascii="Cambria Math" w:hAnsi="Cambria Math"/>
                <w:sz w:val="20"/>
                <w:szCs w:val="20"/>
              </w:rPr>
              <w:t>Как исследователь должен поступить, если результаты его исследования оказываются не такими, как он ожидал?</w:t>
            </w:r>
          </w:p>
        </w:tc>
        <w:tc>
          <w:tcPr>
            <w:tcW w:w="998" w:type="dxa"/>
          </w:tcPr>
          <w:p w14:paraId="1D857D74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334" w:type="dxa"/>
          </w:tcPr>
          <w:p w14:paraId="252A87FC" w14:textId="2D648BD4" w:rsidR="00FD71E4" w:rsidRPr="00BF5636" w:rsidRDefault="00F2214F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F5636">
              <w:rPr>
                <w:rFonts w:ascii="Cambria Math" w:hAnsi="Cambria Math"/>
                <w:sz w:val="20"/>
                <w:szCs w:val="20"/>
              </w:rPr>
              <w:t>5</w:t>
            </w:r>
          </w:p>
        </w:tc>
      </w:tr>
      <w:tr w:rsidR="00FD71E4" w:rsidRPr="00BF5636" w14:paraId="23AA3964" w14:textId="77777777" w:rsidTr="00B40B09">
        <w:tc>
          <w:tcPr>
            <w:tcW w:w="988" w:type="dxa"/>
            <w:vMerge/>
          </w:tcPr>
          <w:p w14:paraId="49F05143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4E2F" w14:textId="305BBF4D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 xml:space="preserve"> Рубежный контроль</w:t>
            </w:r>
            <w:r w:rsidR="00F2214F"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8" w:type="dxa"/>
          </w:tcPr>
          <w:p w14:paraId="4046288E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14:paraId="5E8EB45D" w14:textId="77777777" w:rsidR="00FD71E4" w:rsidRPr="00BF5636" w:rsidRDefault="00FD71E4" w:rsidP="00BF56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</w:rPr>
              <w:t>100</w:t>
            </w:r>
          </w:p>
        </w:tc>
      </w:tr>
      <w:tr w:rsidR="00FD71E4" w:rsidRPr="00BF5636" w14:paraId="64E0BA70" w14:textId="77777777" w:rsidTr="00B40B09">
        <w:tc>
          <w:tcPr>
            <w:tcW w:w="988" w:type="dxa"/>
            <w:vMerge/>
          </w:tcPr>
          <w:p w14:paraId="5468707E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055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sz w:val="20"/>
                <w:szCs w:val="20"/>
                <w:lang w:val="kk-KZ"/>
              </w:rPr>
              <w:t xml:space="preserve">Экзамен </w:t>
            </w:r>
          </w:p>
        </w:tc>
        <w:tc>
          <w:tcPr>
            <w:tcW w:w="998" w:type="dxa"/>
          </w:tcPr>
          <w:p w14:paraId="1CD24F90" w14:textId="77777777" w:rsidR="00FD71E4" w:rsidRPr="00BF5636" w:rsidRDefault="00FD71E4" w:rsidP="00BF5636">
            <w:pPr>
              <w:jc w:val="both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14:paraId="4B430341" w14:textId="77777777" w:rsidR="00FD71E4" w:rsidRPr="00BF5636" w:rsidRDefault="00FD71E4" w:rsidP="00BF56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Cambria Math" w:hAnsi="Cambria Math"/>
                <w:b/>
                <w:sz w:val="20"/>
                <w:szCs w:val="20"/>
                <w:lang w:val="kk-KZ"/>
              </w:rPr>
            </w:pPr>
            <w:r w:rsidRPr="00BF5636">
              <w:rPr>
                <w:rFonts w:ascii="Cambria Math" w:hAnsi="Cambria Math"/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1C5D551F" w14:textId="77777777" w:rsidR="00C25E65" w:rsidRPr="00BF5636" w:rsidRDefault="00C25E65" w:rsidP="00BF5636">
      <w:pPr>
        <w:jc w:val="both"/>
        <w:rPr>
          <w:rFonts w:ascii="Cambria Math" w:hAnsi="Cambria Math"/>
          <w:sz w:val="20"/>
          <w:szCs w:val="20"/>
        </w:rPr>
      </w:pPr>
    </w:p>
    <w:p w14:paraId="43975875" w14:textId="76953B83" w:rsidR="00C25E65" w:rsidRPr="00BF5636" w:rsidRDefault="00C25E65" w:rsidP="00BF5636">
      <w:pPr>
        <w:jc w:val="both"/>
        <w:rPr>
          <w:rFonts w:ascii="Cambria Math" w:hAnsi="Cambria Math"/>
          <w:color w:val="000000" w:themeColor="text1"/>
          <w:sz w:val="20"/>
          <w:szCs w:val="20"/>
        </w:rPr>
      </w:pPr>
      <w:r w:rsidRPr="00BF5636">
        <w:rPr>
          <w:rFonts w:ascii="Cambria Math" w:hAnsi="Cambria Math"/>
          <w:color w:val="000000" w:themeColor="text1"/>
          <w:sz w:val="20"/>
          <w:szCs w:val="20"/>
        </w:rPr>
        <w:t xml:space="preserve">Декан факультета </w:t>
      </w:r>
      <w:r w:rsidRPr="00BF5636">
        <w:rPr>
          <w:rFonts w:ascii="Cambria Math" w:hAnsi="Cambria Math"/>
          <w:color w:val="000000" w:themeColor="text1"/>
          <w:sz w:val="20"/>
          <w:szCs w:val="20"/>
        </w:rPr>
        <w:tab/>
      </w:r>
      <w:r w:rsidRPr="00BF5636">
        <w:rPr>
          <w:rFonts w:ascii="Cambria Math" w:hAnsi="Cambria Math"/>
          <w:color w:val="000000" w:themeColor="text1"/>
          <w:sz w:val="20"/>
          <w:szCs w:val="20"/>
        </w:rPr>
        <w:tab/>
        <w:t xml:space="preserve">                                         </w:t>
      </w:r>
      <w:r w:rsidRPr="00BF5636">
        <w:rPr>
          <w:rFonts w:ascii="Cambria Math" w:hAnsi="Cambria Math"/>
          <w:color w:val="000000" w:themeColor="text1"/>
          <w:sz w:val="20"/>
          <w:szCs w:val="20"/>
        </w:rPr>
        <w:tab/>
      </w:r>
      <w:r w:rsidRPr="00BF5636">
        <w:rPr>
          <w:rFonts w:ascii="Cambria Math" w:hAnsi="Cambria Math"/>
          <w:color w:val="000000" w:themeColor="text1"/>
          <w:sz w:val="20"/>
          <w:szCs w:val="20"/>
        </w:rPr>
        <w:tab/>
      </w:r>
      <w:r w:rsidRPr="00BF5636">
        <w:rPr>
          <w:rFonts w:ascii="Cambria Math" w:hAnsi="Cambria Math"/>
          <w:color w:val="000000" w:themeColor="text1"/>
          <w:sz w:val="20"/>
          <w:szCs w:val="20"/>
        </w:rPr>
        <w:tab/>
        <w:t xml:space="preserve">   Б.Б.</w:t>
      </w:r>
      <w:r w:rsidR="00BF5636" w:rsidRPr="00BF5636">
        <w:rPr>
          <w:rFonts w:ascii="Cambria Math" w:hAnsi="Cambria Math"/>
          <w:color w:val="000000" w:themeColor="text1"/>
          <w:sz w:val="20"/>
          <w:szCs w:val="20"/>
        </w:rPr>
        <w:t xml:space="preserve"> </w:t>
      </w:r>
      <w:proofErr w:type="spellStart"/>
      <w:r w:rsidRPr="00BF5636">
        <w:rPr>
          <w:rFonts w:ascii="Cambria Math" w:hAnsi="Cambria Math"/>
          <w:color w:val="000000" w:themeColor="text1"/>
          <w:sz w:val="20"/>
          <w:szCs w:val="20"/>
        </w:rPr>
        <w:t>Мейрбаев</w:t>
      </w:r>
      <w:proofErr w:type="spellEnd"/>
      <w:r w:rsidRPr="00BF5636">
        <w:rPr>
          <w:rFonts w:ascii="Cambria Math" w:hAnsi="Cambria Math"/>
          <w:color w:val="000000" w:themeColor="text1"/>
          <w:sz w:val="20"/>
          <w:szCs w:val="20"/>
        </w:rPr>
        <w:t xml:space="preserve"> </w:t>
      </w:r>
    </w:p>
    <w:p w14:paraId="20296450" w14:textId="77777777" w:rsidR="00C25E65" w:rsidRPr="00BF5636" w:rsidRDefault="00C25E65" w:rsidP="00BF5636">
      <w:pPr>
        <w:jc w:val="both"/>
        <w:rPr>
          <w:rFonts w:ascii="Cambria Math" w:hAnsi="Cambria Math"/>
          <w:color w:val="000000" w:themeColor="text1"/>
          <w:sz w:val="20"/>
          <w:szCs w:val="20"/>
        </w:rPr>
      </w:pPr>
    </w:p>
    <w:p w14:paraId="6EFA0270" w14:textId="77777777" w:rsidR="00C25E65" w:rsidRPr="00BF5636" w:rsidRDefault="00C25E65" w:rsidP="00BF5636">
      <w:pPr>
        <w:jc w:val="both"/>
        <w:rPr>
          <w:rFonts w:ascii="Cambria Math" w:eastAsiaTheme="minorEastAsia" w:hAnsi="Cambria Math"/>
          <w:color w:val="000000" w:themeColor="text1"/>
          <w:sz w:val="20"/>
          <w:szCs w:val="20"/>
        </w:rPr>
      </w:pPr>
      <w:r w:rsidRPr="00BF5636">
        <w:rPr>
          <w:rFonts w:ascii="Cambria Math" w:hAnsi="Cambria Math"/>
          <w:color w:val="000000" w:themeColor="text1"/>
          <w:sz w:val="20"/>
          <w:szCs w:val="20"/>
        </w:rPr>
        <w:t xml:space="preserve">Заведующий кафедрой общей и практической психологии                     А.К.  </w:t>
      </w:r>
      <w:proofErr w:type="spellStart"/>
      <w:r w:rsidRPr="00BF5636">
        <w:rPr>
          <w:rFonts w:ascii="Cambria Math" w:hAnsi="Cambria Math"/>
          <w:color w:val="000000" w:themeColor="text1"/>
          <w:sz w:val="20"/>
          <w:szCs w:val="20"/>
        </w:rPr>
        <w:t>Мынбаева</w:t>
      </w:r>
      <w:proofErr w:type="spellEnd"/>
    </w:p>
    <w:p w14:paraId="083C776E" w14:textId="77777777" w:rsidR="00C25E65" w:rsidRPr="00BF5636" w:rsidRDefault="00C25E65" w:rsidP="00BF5636">
      <w:pPr>
        <w:jc w:val="both"/>
        <w:rPr>
          <w:rFonts w:ascii="Cambria Math" w:hAnsi="Cambria Math"/>
          <w:color w:val="000000" w:themeColor="text1"/>
          <w:sz w:val="20"/>
          <w:szCs w:val="20"/>
        </w:rPr>
      </w:pPr>
    </w:p>
    <w:p w14:paraId="12BE6A71" w14:textId="22797A72" w:rsidR="00C25E65" w:rsidRPr="00BF5636" w:rsidRDefault="00C25E65" w:rsidP="00BF5636">
      <w:pPr>
        <w:jc w:val="both"/>
        <w:rPr>
          <w:rFonts w:ascii="Cambria Math" w:hAnsi="Cambria Math"/>
          <w:color w:val="000000" w:themeColor="text1"/>
          <w:sz w:val="20"/>
          <w:szCs w:val="20"/>
        </w:rPr>
      </w:pPr>
      <w:r w:rsidRPr="00BF5636">
        <w:rPr>
          <w:rFonts w:ascii="Cambria Math" w:hAnsi="Cambria Math"/>
          <w:color w:val="000000" w:themeColor="text1"/>
          <w:sz w:val="20"/>
          <w:szCs w:val="20"/>
        </w:rPr>
        <w:t xml:space="preserve">Лектор                                                                                                       </w:t>
      </w:r>
      <w:r w:rsidR="00EF691C">
        <w:rPr>
          <w:rFonts w:ascii="Cambria Math" w:hAnsi="Cambria Math"/>
          <w:color w:val="000000" w:themeColor="text1"/>
          <w:sz w:val="20"/>
          <w:szCs w:val="20"/>
        </w:rPr>
        <w:t xml:space="preserve">             </w:t>
      </w:r>
      <w:r w:rsidRPr="00BF5636">
        <w:rPr>
          <w:rFonts w:ascii="Cambria Math" w:hAnsi="Cambria Math"/>
          <w:color w:val="000000" w:themeColor="text1"/>
          <w:sz w:val="20"/>
          <w:szCs w:val="20"/>
        </w:rPr>
        <w:t xml:space="preserve">     </w:t>
      </w:r>
      <w:r w:rsidR="00BF5636" w:rsidRPr="00BF5636">
        <w:rPr>
          <w:rFonts w:ascii="Cambria Math" w:hAnsi="Cambria Math"/>
          <w:color w:val="000000" w:themeColor="text1"/>
          <w:sz w:val="20"/>
          <w:szCs w:val="20"/>
        </w:rPr>
        <w:t xml:space="preserve">Э.Т. </w:t>
      </w:r>
      <w:proofErr w:type="spellStart"/>
      <w:r w:rsidR="00BF5636" w:rsidRPr="00BF5636">
        <w:rPr>
          <w:rFonts w:ascii="Cambria Math" w:hAnsi="Cambria Math"/>
          <w:color w:val="000000" w:themeColor="text1"/>
          <w:sz w:val="20"/>
          <w:szCs w:val="20"/>
        </w:rPr>
        <w:t>Адилова</w:t>
      </w:r>
      <w:proofErr w:type="spellEnd"/>
    </w:p>
    <w:p w14:paraId="2E061C5C" w14:textId="77777777" w:rsidR="00C25E65" w:rsidRPr="00BF5636" w:rsidRDefault="00C25E65" w:rsidP="00BF5636">
      <w:pPr>
        <w:jc w:val="both"/>
        <w:rPr>
          <w:rFonts w:ascii="Cambria Math" w:hAnsi="Cambria Math"/>
          <w:b/>
          <w:sz w:val="20"/>
          <w:szCs w:val="20"/>
        </w:rPr>
      </w:pPr>
    </w:p>
    <w:p w14:paraId="3B7ACED0" w14:textId="77777777" w:rsidR="00C25E65" w:rsidRDefault="00C25E65" w:rsidP="00C25E65"/>
    <w:p w14:paraId="45377B00" w14:textId="77777777" w:rsidR="00A91F4C" w:rsidRDefault="00A91F4C"/>
    <w:sectPr w:rsidR="00A91F4C" w:rsidSect="00D620C2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4CF"/>
    <w:multiLevelType w:val="hybridMultilevel"/>
    <w:tmpl w:val="63E85A6A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06FDC"/>
    <w:multiLevelType w:val="hybridMultilevel"/>
    <w:tmpl w:val="53207912"/>
    <w:lvl w:ilvl="0" w:tplc="3B28E5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16D46EA3"/>
    <w:multiLevelType w:val="multilevel"/>
    <w:tmpl w:val="013A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36BCC"/>
    <w:multiLevelType w:val="hybridMultilevel"/>
    <w:tmpl w:val="6AF23036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21778"/>
    <w:multiLevelType w:val="hybridMultilevel"/>
    <w:tmpl w:val="2C66C03A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740FB"/>
    <w:multiLevelType w:val="multilevel"/>
    <w:tmpl w:val="013A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E0A20"/>
    <w:multiLevelType w:val="hybridMultilevel"/>
    <w:tmpl w:val="E33612D2"/>
    <w:lvl w:ilvl="0" w:tplc="3B28E57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A5395"/>
    <w:multiLevelType w:val="hybridMultilevel"/>
    <w:tmpl w:val="2A80D23E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367AE"/>
    <w:multiLevelType w:val="multilevel"/>
    <w:tmpl w:val="80EA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54C25"/>
    <w:multiLevelType w:val="hybridMultilevel"/>
    <w:tmpl w:val="13667748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5013E"/>
    <w:multiLevelType w:val="hybridMultilevel"/>
    <w:tmpl w:val="C62E4EFE"/>
    <w:lvl w:ilvl="0" w:tplc="3B28E5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4A1B4269"/>
    <w:multiLevelType w:val="multilevel"/>
    <w:tmpl w:val="013A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35C54"/>
    <w:multiLevelType w:val="multilevel"/>
    <w:tmpl w:val="8770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40622"/>
    <w:multiLevelType w:val="multilevel"/>
    <w:tmpl w:val="0F74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DB55A1"/>
    <w:multiLevelType w:val="hybridMultilevel"/>
    <w:tmpl w:val="B198A57A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5F7AA0"/>
    <w:multiLevelType w:val="multilevel"/>
    <w:tmpl w:val="436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E7819"/>
    <w:multiLevelType w:val="hybridMultilevel"/>
    <w:tmpl w:val="5386CBA0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72E6F"/>
    <w:multiLevelType w:val="hybridMultilevel"/>
    <w:tmpl w:val="4B242C76"/>
    <w:lvl w:ilvl="0" w:tplc="3B28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6C2972"/>
    <w:multiLevelType w:val="multilevel"/>
    <w:tmpl w:val="6FD6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20"/>
  </w:num>
  <w:num w:numId="7">
    <w:abstractNumId w:val="1"/>
  </w:num>
  <w:num w:numId="8">
    <w:abstractNumId w:val="19"/>
  </w:num>
  <w:num w:numId="9">
    <w:abstractNumId w:val="4"/>
  </w:num>
  <w:num w:numId="10">
    <w:abstractNumId w:val="8"/>
  </w:num>
  <w:num w:numId="11">
    <w:abstractNumId w:val="0"/>
  </w:num>
  <w:num w:numId="12">
    <w:abstractNumId w:val="16"/>
  </w:num>
  <w:num w:numId="13">
    <w:abstractNumId w:val="3"/>
  </w:num>
  <w:num w:numId="14">
    <w:abstractNumId w:val="10"/>
  </w:num>
  <w:num w:numId="15">
    <w:abstractNumId w:val="2"/>
  </w:num>
  <w:num w:numId="16">
    <w:abstractNumId w:val="9"/>
  </w:num>
  <w:num w:numId="17">
    <w:abstractNumId w:val="17"/>
  </w:num>
  <w:num w:numId="18">
    <w:abstractNumId w:val="21"/>
  </w:num>
  <w:num w:numId="19">
    <w:abstractNumId w:val="14"/>
  </w:num>
  <w:num w:numId="20">
    <w:abstractNumId w:val="12"/>
  </w:num>
  <w:num w:numId="21">
    <w:abstractNumId w:val="15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65"/>
    <w:rsid w:val="000407A4"/>
    <w:rsid w:val="000E43A4"/>
    <w:rsid w:val="00104DF6"/>
    <w:rsid w:val="001745A5"/>
    <w:rsid w:val="002B4271"/>
    <w:rsid w:val="0030431C"/>
    <w:rsid w:val="003444EF"/>
    <w:rsid w:val="00396064"/>
    <w:rsid w:val="003C1D40"/>
    <w:rsid w:val="00431DD4"/>
    <w:rsid w:val="00454FEA"/>
    <w:rsid w:val="00515344"/>
    <w:rsid w:val="005B0261"/>
    <w:rsid w:val="005C07EA"/>
    <w:rsid w:val="006934A0"/>
    <w:rsid w:val="006B6A77"/>
    <w:rsid w:val="007D7824"/>
    <w:rsid w:val="00932288"/>
    <w:rsid w:val="009744EA"/>
    <w:rsid w:val="009B7A69"/>
    <w:rsid w:val="00A4572B"/>
    <w:rsid w:val="00A91F4C"/>
    <w:rsid w:val="00B40B09"/>
    <w:rsid w:val="00BB56AA"/>
    <w:rsid w:val="00BD3BDD"/>
    <w:rsid w:val="00BF5636"/>
    <w:rsid w:val="00C25E65"/>
    <w:rsid w:val="00D620C2"/>
    <w:rsid w:val="00D94E90"/>
    <w:rsid w:val="00EF691C"/>
    <w:rsid w:val="00F075D8"/>
    <w:rsid w:val="00F2214F"/>
    <w:rsid w:val="00FC35D0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C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5E6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25E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5E6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25E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25E65"/>
    <w:rPr>
      <w:rFonts w:cs="Times New Roman"/>
    </w:rPr>
  </w:style>
  <w:style w:type="paragraph" w:styleId="a3">
    <w:name w:val="List Paragraph"/>
    <w:basedOn w:val="a"/>
    <w:uiPriority w:val="34"/>
    <w:qFormat/>
    <w:rsid w:val="00C25E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C25E65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C25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C25E65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C2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B7A69"/>
    <w:rPr>
      <w:b/>
      <w:bCs/>
    </w:rPr>
  </w:style>
  <w:style w:type="character" w:styleId="a9">
    <w:name w:val="Emphasis"/>
    <w:basedOn w:val="a0"/>
    <w:uiPriority w:val="20"/>
    <w:qFormat/>
    <w:rsid w:val="00932288"/>
    <w:rPr>
      <w:i/>
      <w:iCs/>
    </w:rPr>
  </w:style>
  <w:style w:type="character" w:styleId="aa">
    <w:name w:val="Hyperlink"/>
    <w:basedOn w:val="a0"/>
    <w:uiPriority w:val="99"/>
    <w:semiHidden/>
    <w:unhideWhenUsed/>
    <w:rsid w:val="00431DD4"/>
    <w:rPr>
      <w:color w:val="0000FF"/>
      <w:u w:val="single"/>
    </w:rPr>
  </w:style>
  <w:style w:type="character" w:customStyle="1" w:styleId="katex-mathml">
    <w:name w:val="katex-mathml"/>
    <w:basedOn w:val="a0"/>
    <w:rsid w:val="00A4572B"/>
  </w:style>
  <w:style w:type="character" w:customStyle="1" w:styleId="mord">
    <w:name w:val="mord"/>
    <w:basedOn w:val="a0"/>
    <w:rsid w:val="00A4572B"/>
  </w:style>
  <w:style w:type="character" w:customStyle="1" w:styleId="mrel">
    <w:name w:val="mrel"/>
    <w:basedOn w:val="a0"/>
    <w:rsid w:val="00A45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5E6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25E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5E6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25E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25E65"/>
    <w:rPr>
      <w:rFonts w:cs="Times New Roman"/>
    </w:rPr>
  </w:style>
  <w:style w:type="paragraph" w:styleId="a3">
    <w:name w:val="List Paragraph"/>
    <w:basedOn w:val="a"/>
    <w:uiPriority w:val="34"/>
    <w:qFormat/>
    <w:rsid w:val="00C25E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C25E65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C25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C25E65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C2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B7A69"/>
    <w:rPr>
      <w:b/>
      <w:bCs/>
    </w:rPr>
  </w:style>
  <w:style w:type="character" w:styleId="a9">
    <w:name w:val="Emphasis"/>
    <w:basedOn w:val="a0"/>
    <w:uiPriority w:val="20"/>
    <w:qFormat/>
    <w:rsid w:val="00932288"/>
    <w:rPr>
      <w:i/>
      <w:iCs/>
    </w:rPr>
  </w:style>
  <w:style w:type="character" w:styleId="aa">
    <w:name w:val="Hyperlink"/>
    <w:basedOn w:val="a0"/>
    <w:uiPriority w:val="99"/>
    <w:semiHidden/>
    <w:unhideWhenUsed/>
    <w:rsid w:val="00431DD4"/>
    <w:rPr>
      <w:color w:val="0000FF"/>
      <w:u w:val="single"/>
    </w:rPr>
  </w:style>
  <w:style w:type="character" w:customStyle="1" w:styleId="katex-mathml">
    <w:name w:val="katex-mathml"/>
    <w:basedOn w:val="a0"/>
    <w:rsid w:val="00A4572B"/>
  </w:style>
  <w:style w:type="character" w:customStyle="1" w:styleId="mord">
    <w:name w:val="mord"/>
    <w:basedOn w:val="a0"/>
    <w:rsid w:val="00A4572B"/>
  </w:style>
  <w:style w:type="character" w:customStyle="1" w:styleId="mrel">
    <w:name w:val="mrel"/>
    <w:basedOn w:val="a0"/>
    <w:rsid w:val="00A4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nauk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ktorium.t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tepik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212B-B51E-4AA3-BE03-EC23A1A6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 arman</dc:creator>
  <cp:keywords/>
  <dc:description/>
  <cp:lastModifiedBy>Эльнура</cp:lastModifiedBy>
  <cp:revision>8</cp:revision>
  <dcterms:created xsi:type="dcterms:W3CDTF">2024-09-29T16:54:00Z</dcterms:created>
  <dcterms:modified xsi:type="dcterms:W3CDTF">2025-02-01T04:27:00Z</dcterms:modified>
</cp:coreProperties>
</file>